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EBA0B8" w14:textId="77777777" w:rsidR="0048398A" w:rsidRPr="00C502FA" w:rsidRDefault="0048398A" w:rsidP="00C502FA">
      <w:pPr>
        <w:pBdr>
          <w:top w:val="single" w:sz="4" w:space="1" w:color="auto"/>
          <w:left w:val="single" w:sz="4" w:space="4" w:color="auto"/>
          <w:bottom w:val="single" w:sz="4" w:space="1" w:color="auto"/>
          <w:right w:val="single" w:sz="4" w:space="4" w:color="auto"/>
        </w:pBdr>
        <w:spacing w:before="100" w:beforeAutospacing="1" w:after="100" w:afterAutospacing="1"/>
        <w:rPr>
          <w:rFonts w:ascii="Times" w:hAnsi="Times" w:cs="Times New Roman"/>
          <w:sz w:val="32"/>
          <w:szCs w:val="32"/>
        </w:rPr>
      </w:pPr>
      <w:r w:rsidRPr="00C502FA">
        <w:rPr>
          <w:rFonts w:ascii="Arial" w:hAnsi="Arial" w:cs="Arial"/>
          <w:b/>
          <w:bCs/>
          <w:sz w:val="32"/>
          <w:szCs w:val="32"/>
        </w:rPr>
        <w:t>Writing Effective Paragraphs</w:t>
      </w:r>
    </w:p>
    <w:p w14:paraId="16817263" w14:textId="77777777" w:rsidR="0048398A" w:rsidRPr="0048398A" w:rsidRDefault="0048398A" w:rsidP="0048398A">
      <w:pPr>
        <w:spacing w:before="100" w:beforeAutospacing="1" w:after="100" w:afterAutospacing="1"/>
        <w:rPr>
          <w:rFonts w:ascii="Times" w:hAnsi="Times" w:cs="Times New Roman"/>
          <w:sz w:val="20"/>
          <w:szCs w:val="20"/>
        </w:rPr>
      </w:pPr>
      <w:r w:rsidRPr="0048398A">
        <w:rPr>
          <w:rFonts w:ascii="Arial" w:hAnsi="Arial" w:cs="Arial"/>
          <w:sz w:val="20"/>
          <w:szCs w:val="20"/>
        </w:rPr>
        <w:t xml:space="preserve">A paragraph should be unified, coherent, and well developed. Paragraphs are unified around a main point, and all sentences in the paragraph should clearly relate to that point in some way. The paragraph's main idea should be supported with specific information that develops or discusses the main idea in greater detail. </w:t>
      </w:r>
    </w:p>
    <w:p w14:paraId="7F0DF4A3" w14:textId="77777777" w:rsidR="0048398A" w:rsidRPr="0048398A" w:rsidRDefault="0048398A" w:rsidP="0048398A">
      <w:pPr>
        <w:spacing w:before="100" w:beforeAutospacing="1" w:after="100" w:afterAutospacing="1"/>
        <w:rPr>
          <w:rFonts w:ascii="Times" w:hAnsi="Times" w:cs="Times New Roman"/>
          <w:sz w:val="20"/>
          <w:szCs w:val="20"/>
        </w:rPr>
      </w:pPr>
      <w:r w:rsidRPr="0048398A">
        <w:rPr>
          <w:rFonts w:ascii="Arial" w:hAnsi="Arial" w:cs="Arial"/>
          <w:b/>
          <w:bCs/>
          <w:sz w:val="20"/>
          <w:szCs w:val="20"/>
        </w:rPr>
        <w:t>Creating a Topic Sentence</w:t>
      </w:r>
    </w:p>
    <w:p w14:paraId="556F05A7" w14:textId="77777777" w:rsidR="0048398A" w:rsidRPr="0048398A" w:rsidRDefault="0048398A" w:rsidP="0048398A">
      <w:pPr>
        <w:spacing w:before="100" w:beforeAutospacing="1" w:after="100" w:afterAutospacing="1"/>
        <w:rPr>
          <w:rFonts w:ascii="Times" w:hAnsi="Times" w:cs="Times New Roman"/>
          <w:sz w:val="20"/>
          <w:szCs w:val="20"/>
        </w:rPr>
      </w:pPr>
      <w:r w:rsidRPr="0048398A">
        <w:rPr>
          <w:rFonts w:ascii="Arial" w:hAnsi="Arial" w:cs="Arial"/>
          <w:sz w:val="20"/>
          <w:szCs w:val="20"/>
        </w:rPr>
        <w:t>The topic sentence expresses the main point in a paragraph. You may create your topic sentence by considering the details or examples you will discuss. What unifies these examples? What do your examples have in common? Reach a conclusion and write that "conclusion" first. If it helps, think of writing backwards--from generalization to support instead of from examples to a conclusion.</w:t>
      </w:r>
    </w:p>
    <w:p w14:paraId="1F38BC00" w14:textId="77777777" w:rsidR="0048398A" w:rsidRPr="0048398A" w:rsidRDefault="0048398A" w:rsidP="0048398A">
      <w:pPr>
        <w:spacing w:before="100" w:beforeAutospacing="1" w:after="100" w:afterAutospacing="1"/>
        <w:rPr>
          <w:rFonts w:ascii="Times" w:hAnsi="Times" w:cs="Times New Roman"/>
          <w:sz w:val="20"/>
          <w:szCs w:val="20"/>
        </w:rPr>
      </w:pPr>
      <w:r w:rsidRPr="0048398A">
        <w:rPr>
          <w:rFonts w:ascii="Arial" w:hAnsi="Arial" w:cs="Arial"/>
          <w:sz w:val="20"/>
          <w:szCs w:val="20"/>
        </w:rPr>
        <w:t>If you know what you main point will be, write that as clearly as possible. Then focus on key words in your topic sentence and try to explain them more fully. Keep asking yourself "How?" or "Why?" or "What examples can I provide to convince a reader?</w:t>
      </w:r>
      <w:proofErr w:type="gramStart"/>
      <w:r w:rsidRPr="0048398A">
        <w:rPr>
          <w:rFonts w:ascii="Arial" w:hAnsi="Arial" w:cs="Arial"/>
          <w:sz w:val="20"/>
          <w:szCs w:val="20"/>
        </w:rPr>
        <w:t>".</w:t>
      </w:r>
      <w:proofErr w:type="gramEnd"/>
      <w:r w:rsidRPr="0048398A">
        <w:rPr>
          <w:rFonts w:ascii="Arial" w:hAnsi="Arial" w:cs="Arial"/>
          <w:sz w:val="20"/>
          <w:szCs w:val="20"/>
        </w:rPr>
        <w:t xml:space="preserve"> After you have added your supporting information, review the topic sentence to see that it still indicates the direction of your writing.</w:t>
      </w:r>
    </w:p>
    <w:p w14:paraId="5E9107CB" w14:textId="77777777" w:rsidR="0048398A" w:rsidRPr="0048398A" w:rsidRDefault="0048398A" w:rsidP="0048398A">
      <w:pPr>
        <w:spacing w:before="100" w:beforeAutospacing="1" w:after="100" w:afterAutospacing="1"/>
        <w:rPr>
          <w:rFonts w:ascii="Times" w:hAnsi="Times" w:cs="Times New Roman"/>
          <w:sz w:val="20"/>
          <w:szCs w:val="20"/>
        </w:rPr>
      </w:pPr>
      <w:r w:rsidRPr="0048398A">
        <w:rPr>
          <w:rFonts w:ascii="Arial" w:hAnsi="Arial" w:cs="Arial"/>
          <w:b/>
          <w:bCs/>
          <w:sz w:val="20"/>
          <w:szCs w:val="20"/>
        </w:rPr>
        <w:t>Purposes of Topic Sentences</w:t>
      </w:r>
    </w:p>
    <w:p w14:paraId="7CE4CEA2" w14:textId="77777777" w:rsidR="0048398A" w:rsidRPr="0048398A" w:rsidRDefault="0048398A" w:rsidP="0048398A">
      <w:pPr>
        <w:numPr>
          <w:ilvl w:val="0"/>
          <w:numId w:val="1"/>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To state the main point of a paragraph</w:t>
      </w:r>
    </w:p>
    <w:p w14:paraId="70D81F86" w14:textId="77777777" w:rsidR="0048398A" w:rsidRPr="0048398A" w:rsidRDefault="0048398A" w:rsidP="0048398A">
      <w:pPr>
        <w:numPr>
          <w:ilvl w:val="0"/>
          <w:numId w:val="1"/>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To give the reader a sense of direction (indicate what information will follow)</w:t>
      </w:r>
    </w:p>
    <w:p w14:paraId="2E3E4F7E" w14:textId="77777777" w:rsidR="0048398A" w:rsidRPr="0048398A" w:rsidRDefault="0048398A" w:rsidP="0048398A">
      <w:pPr>
        <w:numPr>
          <w:ilvl w:val="0"/>
          <w:numId w:val="1"/>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 xml:space="preserve">To summarize the paragraph's main point </w:t>
      </w:r>
    </w:p>
    <w:p w14:paraId="277C5956" w14:textId="77777777" w:rsidR="0048398A" w:rsidRPr="0048398A" w:rsidRDefault="0048398A" w:rsidP="0048398A">
      <w:pPr>
        <w:spacing w:before="100" w:beforeAutospacing="1" w:after="100" w:afterAutospacing="1"/>
        <w:rPr>
          <w:rFonts w:ascii="Times" w:hAnsi="Times" w:cs="Times New Roman"/>
          <w:sz w:val="20"/>
          <w:szCs w:val="20"/>
        </w:rPr>
      </w:pPr>
      <w:r w:rsidRPr="0048398A">
        <w:rPr>
          <w:rFonts w:ascii="Arial" w:hAnsi="Arial" w:cs="Arial"/>
          <w:b/>
          <w:bCs/>
          <w:sz w:val="20"/>
          <w:szCs w:val="20"/>
        </w:rPr>
        <w:t>Placement of Topic Sentences</w:t>
      </w:r>
    </w:p>
    <w:p w14:paraId="687BF36F" w14:textId="77777777" w:rsidR="0048398A" w:rsidRPr="0048398A" w:rsidRDefault="0048398A" w:rsidP="0048398A">
      <w:pPr>
        <w:numPr>
          <w:ilvl w:val="0"/>
          <w:numId w:val="2"/>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Often appear as the first or second sentences of a paragraph</w:t>
      </w:r>
    </w:p>
    <w:p w14:paraId="7636D631" w14:textId="77777777" w:rsidR="0048398A" w:rsidRPr="0048398A" w:rsidRDefault="0048398A" w:rsidP="0048398A">
      <w:pPr>
        <w:numPr>
          <w:ilvl w:val="0"/>
          <w:numId w:val="2"/>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 xml:space="preserve">Rarely appear at the end of the paragraph </w:t>
      </w:r>
    </w:p>
    <w:p w14:paraId="30C41315" w14:textId="77777777" w:rsidR="0048398A" w:rsidRPr="0048398A" w:rsidRDefault="0048398A" w:rsidP="0048398A">
      <w:pPr>
        <w:spacing w:before="100" w:beforeAutospacing="1" w:after="100" w:afterAutospacing="1"/>
        <w:rPr>
          <w:rFonts w:ascii="Times" w:hAnsi="Times" w:cs="Times New Roman"/>
          <w:sz w:val="20"/>
          <w:szCs w:val="20"/>
        </w:rPr>
      </w:pPr>
      <w:r w:rsidRPr="0048398A">
        <w:rPr>
          <w:rFonts w:ascii="Arial" w:hAnsi="Arial" w:cs="Arial"/>
          <w:b/>
          <w:bCs/>
          <w:sz w:val="20"/>
          <w:szCs w:val="20"/>
        </w:rPr>
        <w:t>Supporting a Topic Sentence with Details</w:t>
      </w:r>
    </w:p>
    <w:p w14:paraId="6D1CDB14" w14:textId="77777777" w:rsidR="0048398A" w:rsidRPr="0048398A" w:rsidRDefault="0048398A" w:rsidP="0048398A">
      <w:pPr>
        <w:spacing w:before="100" w:beforeAutospacing="1" w:after="100" w:afterAutospacing="1"/>
        <w:rPr>
          <w:rFonts w:ascii="Times" w:hAnsi="Times" w:cs="Times New Roman"/>
          <w:sz w:val="20"/>
          <w:szCs w:val="20"/>
        </w:rPr>
      </w:pPr>
      <w:r w:rsidRPr="0048398A">
        <w:rPr>
          <w:rFonts w:ascii="Arial" w:hAnsi="Arial" w:cs="Arial"/>
          <w:sz w:val="20"/>
          <w:szCs w:val="20"/>
        </w:rPr>
        <w:t>To support a topic sentence, consider some of the possible ways that provide details. To develop a paragraph, use one or more of these:</w:t>
      </w:r>
    </w:p>
    <w:p w14:paraId="070D6EED" w14:textId="77777777" w:rsidR="0048398A" w:rsidRPr="0048398A" w:rsidRDefault="0048398A" w:rsidP="0048398A">
      <w:pPr>
        <w:numPr>
          <w:ilvl w:val="0"/>
          <w:numId w:val="3"/>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Add examples</w:t>
      </w:r>
    </w:p>
    <w:p w14:paraId="296539DD" w14:textId="77777777" w:rsidR="0048398A" w:rsidRPr="0048398A" w:rsidRDefault="0048398A" w:rsidP="0048398A">
      <w:pPr>
        <w:numPr>
          <w:ilvl w:val="0"/>
          <w:numId w:val="3"/>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Tell a story that illustrates the point you're making</w:t>
      </w:r>
    </w:p>
    <w:p w14:paraId="2B699CDE" w14:textId="77777777" w:rsidR="0048398A" w:rsidRPr="0048398A" w:rsidRDefault="0048398A" w:rsidP="0048398A">
      <w:pPr>
        <w:numPr>
          <w:ilvl w:val="0"/>
          <w:numId w:val="3"/>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Discuss a process</w:t>
      </w:r>
    </w:p>
    <w:p w14:paraId="0DB3B25D" w14:textId="77777777" w:rsidR="0048398A" w:rsidRPr="0048398A" w:rsidRDefault="0048398A" w:rsidP="0048398A">
      <w:pPr>
        <w:numPr>
          <w:ilvl w:val="0"/>
          <w:numId w:val="3"/>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Compare and contrast</w:t>
      </w:r>
    </w:p>
    <w:p w14:paraId="41CE58BA" w14:textId="77777777" w:rsidR="0048398A" w:rsidRPr="0048398A" w:rsidRDefault="0048398A" w:rsidP="0048398A">
      <w:pPr>
        <w:numPr>
          <w:ilvl w:val="0"/>
          <w:numId w:val="3"/>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Use analogies (</w:t>
      </w:r>
      <w:proofErr w:type="spellStart"/>
      <w:r w:rsidRPr="0048398A">
        <w:rPr>
          <w:rFonts w:ascii="Arial" w:eastAsia="Times New Roman" w:hAnsi="Arial" w:cs="Arial"/>
          <w:sz w:val="20"/>
          <w:szCs w:val="20"/>
        </w:rPr>
        <w:t>eg</w:t>
      </w:r>
      <w:proofErr w:type="spellEnd"/>
      <w:proofErr w:type="gramStart"/>
      <w:r w:rsidRPr="0048398A">
        <w:rPr>
          <w:rFonts w:ascii="Arial" w:eastAsia="Times New Roman" w:hAnsi="Arial" w:cs="Arial"/>
          <w:sz w:val="20"/>
          <w:szCs w:val="20"/>
        </w:rPr>
        <w:t>.,</w:t>
      </w:r>
      <w:proofErr w:type="gramEnd"/>
      <w:r w:rsidRPr="0048398A">
        <w:rPr>
          <w:rFonts w:ascii="Arial" w:eastAsia="Times New Roman" w:hAnsi="Arial" w:cs="Arial"/>
          <w:sz w:val="20"/>
          <w:szCs w:val="20"/>
        </w:rPr>
        <w:t xml:space="preserve"> "X is similar to Y because. . . ")</w:t>
      </w:r>
    </w:p>
    <w:p w14:paraId="242EA13A" w14:textId="77777777" w:rsidR="0048398A" w:rsidRPr="0048398A" w:rsidRDefault="0048398A" w:rsidP="0048398A">
      <w:pPr>
        <w:numPr>
          <w:ilvl w:val="0"/>
          <w:numId w:val="3"/>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Discuss cause and effect</w:t>
      </w:r>
    </w:p>
    <w:p w14:paraId="2BEBF6C1" w14:textId="77777777" w:rsidR="0048398A" w:rsidRPr="0048398A" w:rsidRDefault="0048398A" w:rsidP="0048398A">
      <w:pPr>
        <w:numPr>
          <w:ilvl w:val="0"/>
          <w:numId w:val="3"/>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 xml:space="preserve">Define your terms </w:t>
      </w:r>
    </w:p>
    <w:p w14:paraId="166604EF" w14:textId="77777777" w:rsidR="0048398A" w:rsidRPr="0048398A" w:rsidRDefault="0048398A" w:rsidP="0048398A">
      <w:pPr>
        <w:spacing w:before="100" w:beforeAutospacing="1" w:after="100" w:afterAutospacing="1"/>
        <w:rPr>
          <w:rFonts w:ascii="Times" w:hAnsi="Times" w:cs="Times New Roman"/>
          <w:sz w:val="20"/>
          <w:szCs w:val="20"/>
        </w:rPr>
      </w:pPr>
      <w:r w:rsidRPr="0048398A">
        <w:rPr>
          <w:rFonts w:ascii="Arial" w:hAnsi="Arial" w:cs="Arial"/>
          <w:b/>
          <w:bCs/>
          <w:sz w:val="20"/>
          <w:szCs w:val="20"/>
        </w:rPr>
        <w:t>Reasons for beginning a new paragraph</w:t>
      </w:r>
    </w:p>
    <w:p w14:paraId="62D80EDA" w14:textId="77777777" w:rsidR="0048398A" w:rsidRPr="0048398A" w:rsidRDefault="0048398A" w:rsidP="0048398A">
      <w:pPr>
        <w:numPr>
          <w:ilvl w:val="0"/>
          <w:numId w:val="4"/>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To show you're switching to a new idea</w:t>
      </w:r>
    </w:p>
    <w:p w14:paraId="15BEACB8" w14:textId="77777777" w:rsidR="0048398A" w:rsidRPr="0048398A" w:rsidRDefault="0048398A" w:rsidP="0048398A">
      <w:pPr>
        <w:numPr>
          <w:ilvl w:val="0"/>
          <w:numId w:val="4"/>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To highlight an important point by putting it at the beginning or end of your paragraph</w:t>
      </w:r>
    </w:p>
    <w:p w14:paraId="4EF4DB6B" w14:textId="77777777" w:rsidR="0048398A" w:rsidRPr="0048398A" w:rsidRDefault="0048398A" w:rsidP="0048398A">
      <w:pPr>
        <w:numPr>
          <w:ilvl w:val="0"/>
          <w:numId w:val="4"/>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To show a change in time or place</w:t>
      </w:r>
    </w:p>
    <w:p w14:paraId="22928A24" w14:textId="77777777" w:rsidR="0048398A" w:rsidRPr="0048398A" w:rsidRDefault="0048398A" w:rsidP="0048398A">
      <w:pPr>
        <w:numPr>
          <w:ilvl w:val="0"/>
          <w:numId w:val="4"/>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To emphasize a contrast</w:t>
      </w:r>
    </w:p>
    <w:p w14:paraId="6ACA3AA0" w14:textId="77777777" w:rsidR="0048398A" w:rsidRPr="0048398A" w:rsidRDefault="0048398A" w:rsidP="0048398A">
      <w:pPr>
        <w:numPr>
          <w:ilvl w:val="0"/>
          <w:numId w:val="4"/>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To indicate changing speakers in a dialogue</w:t>
      </w:r>
    </w:p>
    <w:p w14:paraId="6B380B20" w14:textId="77777777" w:rsidR="0048398A" w:rsidRPr="0048398A" w:rsidRDefault="0048398A" w:rsidP="0048398A">
      <w:pPr>
        <w:numPr>
          <w:ilvl w:val="0"/>
          <w:numId w:val="4"/>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To give readers an opportunity to pause</w:t>
      </w:r>
    </w:p>
    <w:p w14:paraId="600FC654" w14:textId="77777777" w:rsidR="0048398A" w:rsidRPr="0048398A" w:rsidRDefault="0048398A" w:rsidP="0048398A">
      <w:pPr>
        <w:numPr>
          <w:ilvl w:val="0"/>
          <w:numId w:val="4"/>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 xml:space="preserve">To break up a dense text </w:t>
      </w:r>
    </w:p>
    <w:p w14:paraId="58388085" w14:textId="77777777" w:rsidR="0048398A" w:rsidRPr="0048398A" w:rsidRDefault="0048398A" w:rsidP="0048398A">
      <w:pPr>
        <w:spacing w:before="100" w:beforeAutospacing="1" w:after="100" w:afterAutospacing="1"/>
        <w:rPr>
          <w:rFonts w:ascii="Times" w:hAnsi="Times" w:cs="Times New Roman"/>
          <w:sz w:val="20"/>
          <w:szCs w:val="20"/>
        </w:rPr>
      </w:pPr>
      <w:r w:rsidRPr="0048398A">
        <w:rPr>
          <w:rFonts w:ascii="Arial" w:hAnsi="Arial" w:cs="Arial"/>
          <w:b/>
          <w:bCs/>
          <w:sz w:val="20"/>
          <w:szCs w:val="20"/>
        </w:rPr>
        <w:lastRenderedPageBreak/>
        <w:t>Ways of Arranging Information Within or Between Paragraphs</w:t>
      </w:r>
    </w:p>
    <w:p w14:paraId="0AA75FC3" w14:textId="77777777" w:rsidR="0048398A" w:rsidRPr="0048398A" w:rsidRDefault="0048398A" w:rsidP="0048398A">
      <w:pPr>
        <w:numPr>
          <w:ilvl w:val="0"/>
          <w:numId w:val="5"/>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Order of time (chronology)</w:t>
      </w:r>
    </w:p>
    <w:p w14:paraId="52116F77" w14:textId="77777777" w:rsidR="0048398A" w:rsidRPr="0048398A" w:rsidRDefault="0048398A" w:rsidP="0048398A">
      <w:pPr>
        <w:numPr>
          <w:ilvl w:val="0"/>
          <w:numId w:val="5"/>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Order of space (descriptions of a location or scene)</w:t>
      </w:r>
    </w:p>
    <w:p w14:paraId="01EE07D8" w14:textId="77777777" w:rsidR="0048398A" w:rsidRPr="0048398A" w:rsidRDefault="0048398A" w:rsidP="0048398A">
      <w:pPr>
        <w:numPr>
          <w:ilvl w:val="0"/>
          <w:numId w:val="5"/>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Order of climax (building toward a conclusion)</w:t>
      </w:r>
    </w:p>
    <w:p w14:paraId="23AF9441" w14:textId="77777777" w:rsidR="00C502FA" w:rsidRDefault="0048398A" w:rsidP="00C502FA">
      <w:pPr>
        <w:numPr>
          <w:ilvl w:val="0"/>
          <w:numId w:val="5"/>
        </w:numPr>
        <w:spacing w:before="100" w:beforeAutospacing="1" w:after="100" w:afterAutospacing="1"/>
        <w:rPr>
          <w:rFonts w:ascii="Times" w:eastAsia="Times New Roman" w:hAnsi="Times" w:cs="Times New Roman"/>
          <w:sz w:val="20"/>
          <w:szCs w:val="20"/>
        </w:rPr>
      </w:pPr>
      <w:r w:rsidRPr="0048398A">
        <w:rPr>
          <w:rFonts w:ascii="Arial" w:eastAsia="Times New Roman" w:hAnsi="Arial" w:cs="Arial"/>
          <w:sz w:val="20"/>
          <w:szCs w:val="20"/>
        </w:rPr>
        <w:t xml:space="preserve">Order of importance (from least to most important or from most to least important) </w:t>
      </w:r>
    </w:p>
    <w:p w14:paraId="21D75098" w14:textId="77777777" w:rsidR="00C502FA" w:rsidRPr="00C502FA" w:rsidRDefault="00C502FA" w:rsidP="00C502FA">
      <w:pPr>
        <w:spacing w:before="100" w:beforeAutospacing="1" w:after="100" w:afterAutospacing="1"/>
        <w:rPr>
          <w:rFonts w:ascii="Times" w:eastAsia="Times New Roman" w:hAnsi="Times" w:cs="Times New Roman"/>
          <w:sz w:val="20"/>
          <w:szCs w:val="20"/>
        </w:rPr>
      </w:pPr>
    </w:p>
    <w:p w14:paraId="5C3B8C91" w14:textId="77777777" w:rsidR="001C177D" w:rsidRPr="00C502FA" w:rsidRDefault="001C177D" w:rsidP="00C502FA">
      <w:pPr>
        <w:pBdr>
          <w:top w:val="single" w:sz="4" w:space="1" w:color="auto"/>
          <w:left w:val="single" w:sz="4" w:space="4" w:color="auto"/>
          <w:bottom w:val="single" w:sz="4" w:space="1" w:color="auto"/>
          <w:right w:val="single" w:sz="4" w:space="4" w:color="auto"/>
        </w:pBdr>
        <w:spacing w:before="100" w:beforeAutospacing="1" w:after="100" w:afterAutospacing="1"/>
        <w:rPr>
          <w:rFonts w:ascii="Times" w:hAnsi="Times" w:cs="Times New Roman"/>
          <w:sz w:val="32"/>
          <w:szCs w:val="32"/>
        </w:rPr>
      </w:pPr>
      <w:r w:rsidRPr="00C502FA">
        <w:rPr>
          <w:rFonts w:ascii="Arial" w:hAnsi="Arial" w:cs="Arial"/>
          <w:b/>
          <w:bCs/>
          <w:sz w:val="32"/>
          <w:szCs w:val="32"/>
        </w:rPr>
        <w:t>Using Transitions</w:t>
      </w:r>
    </w:p>
    <w:p w14:paraId="738C7D1A"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Transitions are words and phrases that help explain relationships between sentences; they help make a paragraph coherent. While transitions can help clarify the relationships between ideas, they cannot create those relationships. In other words, the logic of the paragraph must already exist in order for transitions to do their job.</w:t>
      </w:r>
    </w:p>
    <w:p w14:paraId="6FA833E5"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b/>
          <w:bCs/>
          <w:sz w:val="20"/>
          <w:szCs w:val="20"/>
        </w:rPr>
        <w:t>There are different ways of making an effective transition:</w:t>
      </w:r>
    </w:p>
    <w:p w14:paraId="22DBD64C"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i/>
          <w:iCs/>
          <w:sz w:val="20"/>
          <w:szCs w:val="20"/>
        </w:rPr>
        <w:t xml:space="preserve">Place a strong sentence at the end of the preceding paragraph. </w:t>
      </w:r>
    </w:p>
    <w:p w14:paraId="66B8F00F"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The last sentence of some paragraphs in a critical essay or paper may act as a mini-conclusion to the paragraph. It may wrap up the thought, or tie the information presented to your thesis. It may also act as a bridge to your next paragraph. Consider this example, from a paper in which a writer compares Americans' reactions to traveling to other parts of the country:</w:t>
      </w:r>
    </w:p>
    <w:p w14:paraId="5FDE501B" w14:textId="77777777" w:rsidR="001C177D" w:rsidRPr="001C177D" w:rsidRDefault="001C177D" w:rsidP="001C177D">
      <w:pPr>
        <w:spacing w:beforeAutospacing="1" w:after="100" w:afterAutospacing="1"/>
        <w:ind w:right="720"/>
        <w:rPr>
          <w:rFonts w:ascii="Times" w:hAnsi="Times" w:cs="Times New Roman"/>
          <w:sz w:val="20"/>
          <w:szCs w:val="20"/>
        </w:rPr>
      </w:pPr>
      <w:r w:rsidRPr="001C177D">
        <w:rPr>
          <w:rFonts w:ascii="Arial" w:hAnsi="Arial" w:cs="Arial"/>
          <w:sz w:val="20"/>
          <w:szCs w:val="20"/>
        </w:rPr>
        <w:t xml:space="preserve">Many Westerners don't like rivers in the East. </w:t>
      </w:r>
      <w:proofErr w:type="gramStart"/>
      <w:r w:rsidRPr="001C177D">
        <w:rPr>
          <w:rFonts w:ascii="Arial" w:hAnsi="Arial" w:cs="Arial"/>
          <w:sz w:val="20"/>
          <w:szCs w:val="20"/>
        </w:rPr>
        <w:t>They are alarmed by the muddy water, the overhanging trees, and the snakes</w:t>
      </w:r>
      <w:proofErr w:type="gramEnd"/>
      <w:r w:rsidRPr="001C177D">
        <w:rPr>
          <w:rFonts w:ascii="Arial" w:hAnsi="Arial" w:cs="Arial"/>
          <w:sz w:val="20"/>
          <w:szCs w:val="20"/>
        </w:rPr>
        <w:t>. Some Eastern</w:t>
      </w:r>
      <w:r>
        <w:rPr>
          <w:rFonts w:ascii="Arial" w:hAnsi="Arial" w:cs="Arial"/>
          <w:sz w:val="20"/>
          <w:szCs w:val="20"/>
        </w:rPr>
        <w:t>ers aren't too thrilled about We</w:t>
      </w:r>
      <w:r w:rsidRPr="001C177D">
        <w:rPr>
          <w:rFonts w:ascii="Arial" w:hAnsi="Arial" w:cs="Arial"/>
          <w:sz w:val="20"/>
          <w:szCs w:val="20"/>
        </w:rPr>
        <w:t>stern rivers, either.</w:t>
      </w:r>
    </w:p>
    <w:p w14:paraId="6EB401C9" w14:textId="77777777" w:rsidR="001C177D" w:rsidRPr="001C177D" w:rsidRDefault="001C177D" w:rsidP="001C177D">
      <w:pPr>
        <w:spacing w:before="100" w:beforeAutospacing="1" w:afterAutospacing="1"/>
        <w:ind w:right="720"/>
        <w:rPr>
          <w:rFonts w:ascii="Times" w:hAnsi="Times" w:cs="Times New Roman"/>
          <w:sz w:val="20"/>
          <w:szCs w:val="20"/>
        </w:rPr>
      </w:pPr>
      <w:r w:rsidRPr="001C177D">
        <w:rPr>
          <w:rFonts w:ascii="Arial" w:hAnsi="Arial" w:cs="Arial"/>
          <w:sz w:val="20"/>
          <w:szCs w:val="20"/>
        </w:rPr>
        <w:t xml:space="preserve">Western rivers can seem shallow, freezing cold, too exposed to the sun, rocky, and uninviting to someone used to the gentle and fertile rivers of the East. Instead of a gentle float in a canoe, a Western "river run" can be a terrifying experience for the novice </w:t>
      </w:r>
      <w:proofErr w:type="gramStart"/>
      <w:r w:rsidRPr="001C177D">
        <w:rPr>
          <w:rFonts w:ascii="Arial" w:hAnsi="Arial" w:cs="Arial"/>
          <w:sz w:val="20"/>
          <w:szCs w:val="20"/>
        </w:rPr>
        <w:t>Easterner.</w:t>
      </w:r>
      <w:proofErr w:type="gramEnd"/>
      <w:r w:rsidRPr="001C177D">
        <w:rPr>
          <w:rFonts w:ascii="Arial" w:hAnsi="Arial" w:cs="Arial"/>
          <w:sz w:val="20"/>
          <w:szCs w:val="20"/>
        </w:rPr>
        <w:t xml:space="preserve"> . .</w:t>
      </w:r>
    </w:p>
    <w:p w14:paraId="0AB55E08"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Note how the writer begins the transition at the end of the first paragraph and then continues the transition with a strong topic sentence in the next paragraph.</w:t>
      </w:r>
    </w:p>
    <w:p w14:paraId="6AE4FC7F"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i/>
          <w:iCs/>
          <w:sz w:val="20"/>
          <w:szCs w:val="20"/>
        </w:rPr>
        <w:t xml:space="preserve">2) Make an allusion to the topic of the preceding paragraph. </w:t>
      </w:r>
    </w:p>
    <w:p w14:paraId="6DB778B0"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You might refer to the main topic of your last paragraph. Read your topic sentence or gloss the paragraph to make sure you know its main thrust (see the Writer's Web handout on glossing).</w:t>
      </w:r>
    </w:p>
    <w:p w14:paraId="329DEF26"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Note, in the preceding example, how the second paragraph's topic sentence sets the reader up for the new topic (Western rivers) and also refers back to Eastern rivers. It is also possible to begin a transition in the second paragraph, like this:</w:t>
      </w:r>
    </w:p>
    <w:p w14:paraId="6FEC5E57" w14:textId="77777777" w:rsidR="001C177D" w:rsidRPr="001C177D" w:rsidRDefault="001C177D" w:rsidP="001C177D">
      <w:pPr>
        <w:spacing w:beforeAutospacing="1" w:after="100" w:afterAutospacing="1"/>
        <w:ind w:right="720"/>
        <w:rPr>
          <w:rFonts w:ascii="Times" w:hAnsi="Times" w:cs="Times New Roman"/>
          <w:sz w:val="20"/>
          <w:szCs w:val="20"/>
        </w:rPr>
      </w:pPr>
      <w:r w:rsidRPr="001C177D">
        <w:rPr>
          <w:rFonts w:ascii="Arial" w:hAnsi="Arial" w:cs="Arial"/>
          <w:sz w:val="20"/>
          <w:szCs w:val="20"/>
        </w:rPr>
        <w:t xml:space="preserve">Many Westerners don't like rivers in the East. </w:t>
      </w:r>
      <w:proofErr w:type="gramStart"/>
      <w:r w:rsidRPr="001C177D">
        <w:rPr>
          <w:rFonts w:ascii="Arial" w:hAnsi="Arial" w:cs="Arial"/>
          <w:sz w:val="20"/>
          <w:szCs w:val="20"/>
        </w:rPr>
        <w:t>They are alarmed by the muddy water, the overhanging trees, and the snakes</w:t>
      </w:r>
      <w:proofErr w:type="gramEnd"/>
      <w:r w:rsidRPr="001C177D">
        <w:rPr>
          <w:rFonts w:ascii="Arial" w:hAnsi="Arial" w:cs="Arial"/>
          <w:sz w:val="20"/>
          <w:szCs w:val="20"/>
        </w:rPr>
        <w:t>. Westerners often won't stick their big toes in rivers that look like the James.</w:t>
      </w:r>
    </w:p>
    <w:p w14:paraId="59EC3221" w14:textId="77777777" w:rsidR="001C177D" w:rsidRPr="001C177D" w:rsidRDefault="001C177D" w:rsidP="001C177D">
      <w:pPr>
        <w:spacing w:before="100" w:beforeAutospacing="1" w:afterAutospacing="1"/>
        <w:ind w:right="720"/>
        <w:rPr>
          <w:rFonts w:ascii="Times" w:hAnsi="Times" w:cs="Times New Roman"/>
          <w:sz w:val="20"/>
          <w:szCs w:val="20"/>
        </w:rPr>
      </w:pPr>
      <w:r w:rsidRPr="001C177D">
        <w:rPr>
          <w:rFonts w:ascii="Arial" w:hAnsi="Arial" w:cs="Arial"/>
          <w:sz w:val="20"/>
          <w:szCs w:val="20"/>
        </w:rPr>
        <w:t xml:space="preserve">To Easterners, on the other hand, Western rivers can seem shallow, freezing cold, too exposed to the sun, rocky, and </w:t>
      </w:r>
      <w:proofErr w:type="gramStart"/>
      <w:r w:rsidRPr="001C177D">
        <w:rPr>
          <w:rFonts w:ascii="Arial" w:hAnsi="Arial" w:cs="Arial"/>
          <w:sz w:val="20"/>
          <w:szCs w:val="20"/>
        </w:rPr>
        <w:t>uninviting.</w:t>
      </w:r>
      <w:proofErr w:type="gramEnd"/>
      <w:r w:rsidRPr="001C177D">
        <w:rPr>
          <w:rFonts w:ascii="Arial" w:hAnsi="Arial" w:cs="Arial"/>
          <w:sz w:val="20"/>
          <w:szCs w:val="20"/>
        </w:rPr>
        <w:t xml:space="preserve"> . .</w:t>
      </w:r>
    </w:p>
    <w:p w14:paraId="554C0603"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In this example, the final sentence of the first paragraph serves as that "mini- conclusion" discussed above.</w:t>
      </w:r>
    </w:p>
    <w:p w14:paraId="608F7BC0" w14:textId="77777777" w:rsidR="001C177D" w:rsidRPr="001C177D" w:rsidRDefault="001C177D" w:rsidP="001C177D">
      <w:pPr>
        <w:spacing w:before="100" w:beforeAutospacing="1" w:after="100" w:afterAutospacing="1"/>
        <w:rPr>
          <w:rFonts w:ascii="Arial" w:hAnsi="Arial" w:cs="Arial"/>
          <w:sz w:val="20"/>
          <w:szCs w:val="20"/>
        </w:rPr>
      </w:pPr>
      <w:r w:rsidRPr="001C177D">
        <w:rPr>
          <w:rFonts w:ascii="Arial" w:hAnsi="Arial" w:cs="Arial"/>
          <w:b/>
          <w:bCs/>
          <w:sz w:val="20"/>
          <w:szCs w:val="20"/>
        </w:rPr>
        <w:t>Note</w:t>
      </w:r>
      <w:r w:rsidRPr="001C177D">
        <w:rPr>
          <w:rFonts w:ascii="Arial" w:hAnsi="Arial" w:cs="Arial"/>
          <w:sz w:val="20"/>
          <w:szCs w:val="20"/>
        </w:rPr>
        <w:t>: Whatever type of transition you use, you should clearly present the topic of the paragraph that follows.</w:t>
      </w:r>
    </w:p>
    <w:p w14:paraId="7B8B6CB5" w14:textId="77777777" w:rsidR="001C177D" w:rsidRDefault="001C177D" w:rsidP="001C177D">
      <w:pPr>
        <w:spacing w:before="100" w:beforeAutospacing="1" w:after="100" w:afterAutospacing="1"/>
        <w:rPr>
          <w:rFonts w:ascii="Arial" w:hAnsi="Arial" w:cs="Arial"/>
          <w:sz w:val="20"/>
          <w:szCs w:val="20"/>
        </w:rPr>
      </w:pPr>
      <w:r w:rsidRPr="001C177D">
        <w:rPr>
          <w:rFonts w:ascii="Arial" w:hAnsi="Arial" w:cs="Arial"/>
          <w:sz w:val="20"/>
          <w:szCs w:val="20"/>
        </w:rPr>
        <w:t>One way to check your transitions is to read through your paper, paying close attention to the last and first sentences in every paragraph. Do these sentences provide a basic outline of the information you cover in your paper?</w:t>
      </w:r>
    </w:p>
    <w:p w14:paraId="2ED6548A" w14:textId="77777777" w:rsidR="00C502FA" w:rsidRDefault="00C502FA" w:rsidP="001C177D">
      <w:pPr>
        <w:spacing w:before="100" w:beforeAutospacing="1" w:after="100" w:afterAutospacing="1"/>
        <w:rPr>
          <w:rFonts w:ascii="Arial" w:hAnsi="Arial" w:cs="Arial"/>
          <w:sz w:val="20"/>
          <w:szCs w:val="20"/>
        </w:rPr>
      </w:pPr>
    </w:p>
    <w:p w14:paraId="6F76047A" w14:textId="77777777" w:rsidR="001C177D" w:rsidRPr="00C502FA" w:rsidRDefault="001C177D" w:rsidP="00C502FA">
      <w:pPr>
        <w:pBdr>
          <w:top w:val="single" w:sz="4" w:space="1" w:color="auto"/>
          <w:left w:val="single" w:sz="4" w:space="4" w:color="auto"/>
          <w:bottom w:val="single" w:sz="4" w:space="1" w:color="auto"/>
          <w:right w:val="single" w:sz="4" w:space="4" w:color="auto"/>
        </w:pBdr>
        <w:spacing w:before="100" w:beforeAutospacing="1" w:after="100" w:afterAutospacing="1"/>
        <w:rPr>
          <w:rFonts w:ascii="Times" w:hAnsi="Times" w:cs="Times New Roman"/>
          <w:sz w:val="32"/>
          <w:szCs w:val="32"/>
        </w:rPr>
      </w:pPr>
      <w:r w:rsidRPr="00C502FA">
        <w:rPr>
          <w:rFonts w:ascii="Arial" w:hAnsi="Arial" w:cs="Arial"/>
          <w:b/>
          <w:bCs/>
          <w:sz w:val="32"/>
          <w:szCs w:val="32"/>
        </w:rPr>
        <w:t>Writing Effective Conclusions</w:t>
      </w:r>
    </w:p>
    <w:p w14:paraId="1D96AE10"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A conclusion provides a thoughtful end to a piece of writing; unfortunately, many conclusions in college-level papers are little more than summaries of what has already been said.</w:t>
      </w:r>
    </w:p>
    <w:p w14:paraId="38A06B76"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Here are a few tips to make conclusions more interesting. You may wish to check with your professor about specific recommendations in your field of study; many fields have specific formats for conclusions and other parts of essays, research reports, and experiments. The points below are most applicable to papers in the humanities:</w:t>
      </w:r>
    </w:p>
    <w:p w14:paraId="7D476AED"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b/>
          <w:bCs/>
          <w:sz w:val="20"/>
          <w:szCs w:val="20"/>
        </w:rPr>
        <w:t>Avoid</w:t>
      </w:r>
      <w:r w:rsidRPr="001C177D">
        <w:rPr>
          <w:rFonts w:ascii="Times" w:hAnsi="Times" w:cs="Times New Roman"/>
          <w:sz w:val="20"/>
          <w:szCs w:val="20"/>
        </w:rPr>
        <w:t>:</w:t>
      </w:r>
    </w:p>
    <w:p w14:paraId="37DDF6DE" w14:textId="77777777" w:rsidR="001C177D" w:rsidRPr="001C177D" w:rsidRDefault="001C177D" w:rsidP="001C177D">
      <w:pPr>
        <w:numPr>
          <w:ilvl w:val="0"/>
          <w:numId w:val="11"/>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Ending with a rephrased thesis statement that contains no substantive changes.</w:t>
      </w:r>
    </w:p>
    <w:p w14:paraId="5954645C" w14:textId="77777777" w:rsidR="001C177D" w:rsidRPr="001C177D" w:rsidRDefault="001C177D" w:rsidP="001C177D">
      <w:pPr>
        <w:numPr>
          <w:ilvl w:val="0"/>
          <w:numId w:val="11"/>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Introducing a new idea or subtopic (although you may end with a provocative question; see below).</w:t>
      </w:r>
    </w:p>
    <w:p w14:paraId="159B02BA" w14:textId="77777777" w:rsidR="001C177D" w:rsidRPr="001C177D" w:rsidRDefault="001C177D" w:rsidP="001C177D">
      <w:pPr>
        <w:numPr>
          <w:ilvl w:val="0"/>
          <w:numId w:val="11"/>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Focusing on a minor point in the essay.</w:t>
      </w:r>
    </w:p>
    <w:p w14:paraId="76C46339" w14:textId="77777777" w:rsidR="001C177D" w:rsidRPr="001C177D" w:rsidRDefault="001C177D" w:rsidP="001C177D">
      <w:pPr>
        <w:numPr>
          <w:ilvl w:val="0"/>
          <w:numId w:val="11"/>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Concluding with a sentence tacked on to your final point.</w:t>
      </w:r>
    </w:p>
    <w:p w14:paraId="671F70C0" w14:textId="77777777" w:rsidR="001C177D" w:rsidRPr="001C177D" w:rsidRDefault="001C177D" w:rsidP="001C177D">
      <w:pPr>
        <w:numPr>
          <w:ilvl w:val="0"/>
          <w:numId w:val="11"/>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Apologizing for your view by saying such things as "I may not be an expert" or "At least this is my opinion."</w:t>
      </w:r>
    </w:p>
    <w:p w14:paraId="3C355715" w14:textId="77777777" w:rsidR="001C177D" w:rsidRPr="001C177D" w:rsidRDefault="001C177D" w:rsidP="001C177D">
      <w:pPr>
        <w:numPr>
          <w:ilvl w:val="0"/>
          <w:numId w:val="11"/>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 xml:space="preserve">Attempting to make up for an incomplete structure. (If you say you will discuss four books, attempt a complete discussion of two </w:t>
      </w:r>
      <w:proofErr w:type="gramStart"/>
      <w:r w:rsidRPr="001C177D">
        <w:rPr>
          <w:rFonts w:ascii="Arial" w:eastAsia="Times New Roman" w:hAnsi="Arial" w:cs="Arial"/>
          <w:sz w:val="20"/>
          <w:szCs w:val="20"/>
        </w:rPr>
        <w:t>books,</w:t>
      </w:r>
      <w:proofErr w:type="gramEnd"/>
      <w:r w:rsidRPr="001C177D">
        <w:rPr>
          <w:rFonts w:ascii="Arial" w:eastAsia="Times New Roman" w:hAnsi="Arial" w:cs="Arial"/>
          <w:sz w:val="20"/>
          <w:szCs w:val="20"/>
        </w:rPr>
        <w:t xml:space="preserve"> do not try to cover the remaining texts in a concluding paragraph. In such a situation, it's best to limit your paper to topics you can realistically cover.)</w:t>
      </w:r>
    </w:p>
    <w:p w14:paraId="655A9898"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b/>
          <w:bCs/>
          <w:sz w:val="20"/>
          <w:szCs w:val="20"/>
        </w:rPr>
        <w:t>Conclude an essay with one or more of the following:</w:t>
      </w:r>
    </w:p>
    <w:p w14:paraId="5F9CE27F" w14:textId="77777777" w:rsidR="001C177D" w:rsidRPr="001C177D" w:rsidRDefault="001C177D" w:rsidP="001C177D">
      <w:pPr>
        <w:numPr>
          <w:ilvl w:val="0"/>
          <w:numId w:val="12"/>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Include a brief summary of the paper's main points.</w:t>
      </w:r>
    </w:p>
    <w:p w14:paraId="20AA15D4" w14:textId="77777777" w:rsidR="001C177D" w:rsidRPr="001C177D" w:rsidRDefault="001C177D" w:rsidP="001C177D">
      <w:pPr>
        <w:numPr>
          <w:ilvl w:val="0"/>
          <w:numId w:val="12"/>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Ask a provocative question.</w:t>
      </w:r>
    </w:p>
    <w:p w14:paraId="38142AE0" w14:textId="77777777" w:rsidR="001C177D" w:rsidRPr="001C177D" w:rsidRDefault="001C177D" w:rsidP="001C177D">
      <w:pPr>
        <w:numPr>
          <w:ilvl w:val="0"/>
          <w:numId w:val="12"/>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Use a quotation.</w:t>
      </w:r>
    </w:p>
    <w:p w14:paraId="78BDAA70" w14:textId="77777777" w:rsidR="001C177D" w:rsidRPr="001C177D" w:rsidRDefault="001C177D" w:rsidP="001C177D">
      <w:pPr>
        <w:numPr>
          <w:ilvl w:val="0"/>
          <w:numId w:val="12"/>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Evoke a vivid image.</w:t>
      </w:r>
    </w:p>
    <w:p w14:paraId="1F408D71" w14:textId="77777777" w:rsidR="001C177D" w:rsidRPr="001C177D" w:rsidRDefault="001C177D" w:rsidP="001C177D">
      <w:pPr>
        <w:numPr>
          <w:ilvl w:val="0"/>
          <w:numId w:val="12"/>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Call for some sort of action.</w:t>
      </w:r>
    </w:p>
    <w:p w14:paraId="0A7EDA2E" w14:textId="77777777" w:rsidR="001C177D" w:rsidRPr="001C177D" w:rsidRDefault="001C177D" w:rsidP="001C177D">
      <w:pPr>
        <w:numPr>
          <w:ilvl w:val="0"/>
          <w:numId w:val="12"/>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End with a warning.</w:t>
      </w:r>
    </w:p>
    <w:p w14:paraId="3F84DE0B" w14:textId="77777777" w:rsidR="001C177D" w:rsidRPr="001C177D" w:rsidRDefault="001C177D" w:rsidP="001C177D">
      <w:pPr>
        <w:numPr>
          <w:ilvl w:val="0"/>
          <w:numId w:val="12"/>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Universalize (compare to other situations).</w:t>
      </w:r>
    </w:p>
    <w:p w14:paraId="674722D6" w14:textId="77777777" w:rsidR="001C177D" w:rsidRPr="001C177D" w:rsidRDefault="001C177D" w:rsidP="001C177D">
      <w:pPr>
        <w:numPr>
          <w:ilvl w:val="0"/>
          <w:numId w:val="12"/>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Suggest results or consequences.</w:t>
      </w:r>
    </w:p>
    <w:p w14:paraId="2F105997"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Try to refer to the introductory paragraph, either with key words or parallel concepts and images.</w:t>
      </w:r>
    </w:p>
    <w:p w14:paraId="2149B446" w14:textId="77777777" w:rsidR="001C177D" w:rsidRDefault="001C177D" w:rsidP="001C177D">
      <w:pPr>
        <w:spacing w:before="100" w:beforeAutospacing="1" w:after="100" w:afterAutospacing="1"/>
        <w:rPr>
          <w:rFonts w:ascii="Arial" w:hAnsi="Arial" w:cs="Arial"/>
          <w:b/>
          <w:bCs/>
          <w:sz w:val="20"/>
          <w:szCs w:val="20"/>
        </w:rPr>
      </w:pPr>
    </w:p>
    <w:p w14:paraId="2395A0AC" w14:textId="77777777" w:rsidR="00C502FA" w:rsidRDefault="00C502FA" w:rsidP="001C177D">
      <w:pPr>
        <w:spacing w:before="100" w:beforeAutospacing="1" w:after="100" w:afterAutospacing="1"/>
        <w:rPr>
          <w:rFonts w:ascii="Arial" w:hAnsi="Arial" w:cs="Arial"/>
          <w:b/>
          <w:bCs/>
          <w:sz w:val="20"/>
          <w:szCs w:val="20"/>
        </w:rPr>
      </w:pPr>
    </w:p>
    <w:p w14:paraId="3E41A5A6" w14:textId="77777777" w:rsidR="00C502FA" w:rsidRDefault="00C502FA" w:rsidP="001C177D">
      <w:pPr>
        <w:spacing w:before="100" w:beforeAutospacing="1" w:after="100" w:afterAutospacing="1"/>
        <w:rPr>
          <w:rFonts w:ascii="Arial" w:hAnsi="Arial" w:cs="Arial"/>
          <w:b/>
          <w:bCs/>
          <w:sz w:val="20"/>
          <w:szCs w:val="20"/>
        </w:rPr>
      </w:pPr>
    </w:p>
    <w:p w14:paraId="777CAFDC" w14:textId="77777777" w:rsidR="001C177D" w:rsidRPr="001C177D" w:rsidRDefault="001C177D" w:rsidP="001C177D">
      <w:pPr>
        <w:pBdr>
          <w:top w:val="single" w:sz="4" w:space="1" w:color="auto"/>
          <w:left w:val="single" w:sz="4" w:space="4" w:color="auto"/>
          <w:bottom w:val="single" w:sz="4" w:space="1" w:color="auto"/>
          <w:right w:val="single" w:sz="4" w:space="4" w:color="auto"/>
        </w:pBdr>
        <w:spacing w:before="100" w:beforeAutospacing="1" w:after="100" w:afterAutospacing="1"/>
        <w:rPr>
          <w:rFonts w:ascii="Arial" w:hAnsi="Arial" w:cs="Arial"/>
          <w:b/>
          <w:bCs/>
          <w:sz w:val="32"/>
          <w:szCs w:val="32"/>
        </w:rPr>
      </w:pPr>
      <w:r w:rsidRPr="001C177D">
        <w:rPr>
          <w:rFonts w:ascii="Arial" w:hAnsi="Arial" w:cs="Arial"/>
          <w:b/>
          <w:bCs/>
          <w:sz w:val="32"/>
          <w:szCs w:val="32"/>
        </w:rPr>
        <w:t>Language Use</w:t>
      </w:r>
    </w:p>
    <w:p w14:paraId="057393F8" w14:textId="77777777" w:rsidR="001C177D" w:rsidRPr="00C502FA" w:rsidRDefault="001C177D" w:rsidP="001C177D">
      <w:pPr>
        <w:spacing w:before="100" w:beforeAutospacing="1" w:after="100" w:afterAutospacing="1"/>
        <w:rPr>
          <w:rFonts w:ascii="Times" w:hAnsi="Times" w:cs="Times New Roman"/>
          <w:sz w:val="32"/>
          <w:szCs w:val="32"/>
        </w:rPr>
      </w:pPr>
      <w:r w:rsidRPr="00C502FA">
        <w:rPr>
          <w:rFonts w:ascii="Arial" w:hAnsi="Arial" w:cs="Arial"/>
          <w:b/>
          <w:bCs/>
          <w:sz w:val="32"/>
          <w:szCs w:val="32"/>
        </w:rPr>
        <w:t>Adding Action and Clarity to Writing</w:t>
      </w:r>
    </w:p>
    <w:p w14:paraId="3E004D1D"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b/>
          <w:bCs/>
          <w:sz w:val="20"/>
          <w:szCs w:val="20"/>
        </w:rPr>
        <w:t>Avoiding Weak Verbs and Passive Voice:</w:t>
      </w:r>
    </w:p>
    <w:p w14:paraId="2C9B17F8"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 xml:space="preserve">Linking verbs include the following forms of the verb to be: be, am, is, are, was, were, being, and been. Contractions such as </w:t>
      </w:r>
      <w:proofErr w:type="gramStart"/>
      <w:r w:rsidRPr="001C177D">
        <w:rPr>
          <w:rFonts w:ascii="Arial" w:hAnsi="Arial" w:cs="Arial"/>
          <w:sz w:val="20"/>
          <w:szCs w:val="20"/>
        </w:rPr>
        <w:t>I'm</w:t>
      </w:r>
      <w:proofErr w:type="gramEnd"/>
      <w:r w:rsidRPr="001C177D">
        <w:rPr>
          <w:rFonts w:ascii="Arial" w:hAnsi="Arial" w:cs="Arial"/>
          <w:sz w:val="20"/>
          <w:szCs w:val="20"/>
        </w:rPr>
        <w:t>, we're, and he's are also built upon linking verbs and express a state of being. Many writers, teachers, and professionals consider these verbs weak because they do not express any action; instead, they simply tell the reader that something exists.</w:t>
      </w:r>
    </w:p>
    <w:p w14:paraId="54F3550B"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Passive voice consists of a form of "be" and a past participle (look for -</w:t>
      </w:r>
      <w:proofErr w:type="spellStart"/>
      <w:r w:rsidRPr="001C177D">
        <w:rPr>
          <w:rFonts w:ascii="Arial" w:hAnsi="Arial" w:cs="Arial"/>
          <w:sz w:val="20"/>
          <w:szCs w:val="20"/>
        </w:rPr>
        <w:t>ed</w:t>
      </w:r>
      <w:proofErr w:type="spellEnd"/>
      <w:r w:rsidRPr="001C177D">
        <w:rPr>
          <w:rFonts w:ascii="Arial" w:hAnsi="Arial" w:cs="Arial"/>
          <w:sz w:val="20"/>
          <w:szCs w:val="20"/>
        </w:rPr>
        <w:t xml:space="preserve"> endings):</w:t>
      </w:r>
    </w:p>
    <w:p w14:paraId="16125992" w14:textId="77777777" w:rsidR="001C177D" w:rsidRPr="001C177D" w:rsidRDefault="001C177D" w:rsidP="001C177D">
      <w:pPr>
        <w:spacing w:beforeAutospacing="1" w:afterAutospacing="1"/>
        <w:rPr>
          <w:rFonts w:ascii="Times" w:hAnsi="Times" w:cs="Times New Roman"/>
          <w:sz w:val="20"/>
          <w:szCs w:val="20"/>
        </w:rPr>
      </w:pPr>
      <w:r w:rsidRPr="001C177D">
        <w:rPr>
          <w:rFonts w:ascii="Arial" w:hAnsi="Arial" w:cs="Arial"/>
          <w:sz w:val="20"/>
          <w:szCs w:val="20"/>
        </w:rPr>
        <w:t xml:space="preserve">The student's name was mentioned in the newspaper. </w:t>
      </w:r>
    </w:p>
    <w:p w14:paraId="5902EFF5"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Passive voice tends to conceal rather than reveal information. In the sample sentence above, we do not know who mentioned the student's name or why he or she mentioned it. The following sentences also conceal important information:</w:t>
      </w:r>
    </w:p>
    <w:p w14:paraId="60BC7380" w14:textId="77777777" w:rsidR="001C177D" w:rsidRPr="001C177D" w:rsidRDefault="001C177D" w:rsidP="001C177D">
      <w:pPr>
        <w:numPr>
          <w:ilvl w:val="0"/>
          <w:numId w:val="9"/>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The decision was made. (Who made the decision?)</w:t>
      </w:r>
    </w:p>
    <w:p w14:paraId="38A7EC1D" w14:textId="77777777" w:rsidR="001C177D" w:rsidRPr="001C177D" w:rsidRDefault="001C177D" w:rsidP="001C177D">
      <w:pPr>
        <w:numPr>
          <w:ilvl w:val="0"/>
          <w:numId w:val="9"/>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The telephone bill was paid last week. (Who paid it?)</w:t>
      </w:r>
    </w:p>
    <w:p w14:paraId="1D19DC9E" w14:textId="77777777" w:rsidR="001C177D" w:rsidRPr="001C177D" w:rsidRDefault="001C177D" w:rsidP="001C177D">
      <w:pPr>
        <w:numPr>
          <w:ilvl w:val="0"/>
          <w:numId w:val="9"/>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The policeman was concerned by the stories. After hearing them, he was convinced that at least one person had committed a serious crime. (Whew! The second sentence drags on.)</w:t>
      </w:r>
    </w:p>
    <w:p w14:paraId="04316933"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On the other hand, these revisions provide clear evidence of "who did what to whom":</w:t>
      </w:r>
    </w:p>
    <w:p w14:paraId="769D8E29" w14:textId="77777777" w:rsidR="001C177D" w:rsidRPr="001C177D" w:rsidRDefault="001C177D" w:rsidP="001C177D">
      <w:pPr>
        <w:numPr>
          <w:ilvl w:val="0"/>
          <w:numId w:val="10"/>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His parents paid the phone bill last week.</w:t>
      </w:r>
    </w:p>
    <w:p w14:paraId="1563A36C" w14:textId="77777777" w:rsidR="001C177D" w:rsidRPr="001C177D" w:rsidRDefault="001C177D" w:rsidP="001C177D">
      <w:pPr>
        <w:numPr>
          <w:ilvl w:val="0"/>
          <w:numId w:val="10"/>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The senator made the decision.</w:t>
      </w:r>
    </w:p>
    <w:p w14:paraId="2A8128B3" w14:textId="77777777" w:rsidR="001C177D" w:rsidRPr="001C177D" w:rsidRDefault="001C177D" w:rsidP="001C177D">
      <w:pPr>
        <w:numPr>
          <w:ilvl w:val="0"/>
          <w:numId w:val="10"/>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 xml:space="preserve">The stories worried the policeman. He knew, after hearing them, that at least one person had committed a serious crime. </w:t>
      </w:r>
    </w:p>
    <w:p w14:paraId="380312ED"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Weak verbs allow sentences to ramble on; often the predicates of such sentences are too lengthy and contain confusing prepositional phrases:</w:t>
      </w:r>
    </w:p>
    <w:p w14:paraId="68F9D4E7" w14:textId="77777777" w:rsidR="001C177D" w:rsidRPr="001C177D" w:rsidRDefault="001C177D" w:rsidP="001C177D">
      <w:pPr>
        <w:spacing w:beforeAutospacing="1" w:afterAutospacing="1"/>
        <w:rPr>
          <w:rFonts w:ascii="Times" w:hAnsi="Times" w:cs="Times New Roman"/>
          <w:sz w:val="20"/>
          <w:szCs w:val="20"/>
        </w:rPr>
      </w:pPr>
      <w:r w:rsidRPr="001C177D">
        <w:rPr>
          <w:rFonts w:ascii="Arial" w:hAnsi="Arial" w:cs="Arial"/>
          <w:sz w:val="20"/>
          <w:szCs w:val="20"/>
        </w:rPr>
        <w:t xml:space="preserve">Both Becky Crawley and Lily Bart are looked upon with </w:t>
      </w:r>
      <w:proofErr w:type="spellStart"/>
      <w:r w:rsidRPr="001C177D">
        <w:rPr>
          <w:rFonts w:ascii="Arial" w:hAnsi="Arial" w:cs="Arial"/>
          <w:sz w:val="20"/>
          <w:szCs w:val="20"/>
        </w:rPr>
        <w:t>disfavor</w:t>
      </w:r>
      <w:proofErr w:type="spellEnd"/>
      <w:r w:rsidRPr="001C177D">
        <w:rPr>
          <w:rFonts w:ascii="Arial" w:hAnsi="Arial" w:cs="Arial"/>
          <w:sz w:val="20"/>
          <w:szCs w:val="20"/>
        </w:rPr>
        <w:t xml:space="preserve"> on the very evenings of their greatest triumphs in front of audiences. </w:t>
      </w:r>
    </w:p>
    <w:p w14:paraId="536994B5"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A revision of this sentence might eliminate some of the unneeded prepositional phrases and clearly state who disapproves of Becky and Lily:</w:t>
      </w:r>
    </w:p>
    <w:p w14:paraId="147AC816" w14:textId="77777777" w:rsidR="001C177D" w:rsidRPr="001C177D" w:rsidRDefault="001C177D" w:rsidP="001C177D">
      <w:pPr>
        <w:spacing w:beforeAutospacing="1" w:afterAutospacing="1"/>
        <w:rPr>
          <w:rFonts w:ascii="Times" w:hAnsi="Times" w:cs="Times New Roman"/>
          <w:sz w:val="20"/>
          <w:szCs w:val="20"/>
        </w:rPr>
      </w:pPr>
      <w:r w:rsidRPr="001C177D">
        <w:rPr>
          <w:rFonts w:ascii="Arial" w:hAnsi="Arial" w:cs="Arial"/>
          <w:sz w:val="20"/>
          <w:szCs w:val="20"/>
        </w:rPr>
        <w:t xml:space="preserve">Their audiences disapprove of Becky Crawley and Lily Bart even on the evenings of their greatest theatrical triumphs. </w:t>
      </w:r>
    </w:p>
    <w:p w14:paraId="455AAFC9"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The next sentence should explain how the audiences disapproved of the women.</w:t>
      </w:r>
    </w:p>
    <w:p w14:paraId="431689E9"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b/>
          <w:bCs/>
          <w:sz w:val="20"/>
          <w:szCs w:val="20"/>
        </w:rPr>
        <w:t>Expanding "Code Words"</w:t>
      </w:r>
    </w:p>
    <w:p w14:paraId="52B58BF5"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 xml:space="preserve">How often do you read (or write) a sentence such as </w:t>
      </w:r>
      <w:proofErr w:type="gramStart"/>
      <w:r w:rsidRPr="001C177D">
        <w:rPr>
          <w:rFonts w:ascii="Arial" w:hAnsi="Arial" w:cs="Arial"/>
          <w:sz w:val="20"/>
          <w:szCs w:val="20"/>
        </w:rPr>
        <w:t>this:</w:t>
      </w:r>
      <w:proofErr w:type="gramEnd"/>
    </w:p>
    <w:p w14:paraId="19C70774" w14:textId="77777777" w:rsidR="001C177D" w:rsidRPr="001C177D" w:rsidRDefault="001C177D" w:rsidP="001C177D">
      <w:pPr>
        <w:spacing w:beforeAutospacing="1" w:afterAutospacing="1"/>
        <w:rPr>
          <w:rFonts w:ascii="Times" w:hAnsi="Times" w:cs="Times New Roman"/>
          <w:sz w:val="20"/>
          <w:szCs w:val="20"/>
        </w:rPr>
      </w:pPr>
      <w:r w:rsidRPr="001C177D">
        <w:rPr>
          <w:rFonts w:ascii="Arial" w:hAnsi="Arial" w:cs="Arial"/>
          <w:sz w:val="20"/>
          <w:szCs w:val="20"/>
        </w:rPr>
        <w:t xml:space="preserve">"Shakespeare depicts Macbeth's changing persona." </w:t>
      </w:r>
    </w:p>
    <w:p w14:paraId="0375B1A1"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Isn't "persona" a loaded word? Your reader might not understand what the word "persona" implies; Macbeth is a pretty complicated character! How about:</w:t>
      </w:r>
    </w:p>
    <w:p w14:paraId="552C21B6" w14:textId="77777777" w:rsidR="001C177D" w:rsidRPr="001C177D" w:rsidRDefault="001C177D" w:rsidP="001C177D">
      <w:pPr>
        <w:spacing w:beforeAutospacing="1" w:afterAutospacing="1"/>
        <w:rPr>
          <w:rFonts w:ascii="Times" w:hAnsi="Times" w:cs="Times New Roman"/>
          <w:sz w:val="20"/>
          <w:szCs w:val="20"/>
        </w:rPr>
      </w:pPr>
      <w:r w:rsidRPr="001C177D">
        <w:rPr>
          <w:rFonts w:ascii="Arial" w:hAnsi="Arial" w:cs="Arial"/>
          <w:sz w:val="20"/>
          <w:szCs w:val="20"/>
        </w:rPr>
        <w:t xml:space="preserve">"Shakespeare depicts Macbeth's gradual metamorphosis from a loyal supporter of the king to an uncertain conspirator to, finally, a murderer and tyrant." </w:t>
      </w:r>
    </w:p>
    <w:p w14:paraId="1916341D" w14:textId="77777777" w:rsidR="001C177D" w:rsidRPr="00C502FA" w:rsidRDefault="001C177D" w:rsidP="001C177D">
      <w:pPr>
        <w:spacing w:before="100" w:beforeAutospacing="1" w:after="100" w:afterAutospacing="1"/>
        <w:rPr>
          <w:rFonts w:ascii="Times" w:hAnsi="Times" w:cs="Times New Roman"/>
          <w:sz w:val="32"/>
          <w:szCs w:val="32"/>
        </w:rPr>
      </w:pPr>
      <w:r w:rsidRPr="00C502FA">
        <w:rPr>
          <w:rFonts w:ascii="Arial" w:hAnsi="Arial" w:cs="Arial"/>
          <w:b/>
          <w:bCs/>
          <w:sz w:val="32"/>
          <w:szCs w:val="32"/>
        </w:rPr>
        <w:t>How to Make Sentences Clear and Concise</w:t>
      </w:r>
    </w:p>
    <w:p w14:paraId="03D9ECB8"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 xml:space="preserve">Richard Lanham, a professor of English at UCLA, invented an easy-to-use method for making your writing clearer and more concise. The Writing </w:t>
      </w:r>
      <w:proofErr w:type="spellStart"/>
      <w:r w:rsidRPr="001C177D">
        <w:rPr>
          <w:rFonts w:ascii="Arial" w:hAnsi="Arial" w:cs="Arial"/>
          <w:sz w:val="20"/>
          <w:szCs w:val="20"/>
        </w:rPr>
        <w:t>Center</w:t>
      </w:r>
      <w:proofErr w:type="spellEnd"/>
      <w:r w:rsidRPr="001C177D">
        <w:rPr>
          <w:rFonts w:ascii="Arial" w:hAnsi="Arial" w:cs="Arial"/>
          <w:sz w:val="20"/>
          <w:szCs w:val="20"/>
        </w:rPr>
        <w:t xml:space="preserve"> strongly advocates Lanham's "Paramedic Method" for your writing. Here's how to do it:</w:t>
      </w:r>
    </w:p>
    <w:p w14:paraId="5A5AFA73"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b/>
          <w:bCs/>
          <w:sz w:val="20"/>
          <w:szCs w:val="20"/>
        </w:rPr>
        <w:t>1a. Circle the Prepositions.</w:t>
      </w:r>
      <w:r w:rsidRPr="001C177D">
        <w:rPr>
          <w:rFonts w:ascii="Arial" w:hAnsi="Arial" w:cs="Arial"/>
          <w:sz w:val="20"/>
          <w:szCs w:val="20"/>
        </w:rPr>
        <w:t xml:space="preserve"> Too many prepositions can drain all the action out of a sentence. Get rid of the prepositions, and find a strong active verb to make the sentence direct:</w:t>
      </w:r>
    </w:p>
    <w:p w14:paraId="6F47030A" w14:textId="77777777" w:rsidR="001C177D" w:rsidRPr="001C177D" w:rsidRDefault="001C177D" w:rsidP="001C177D">
      <w:pPr>
        <w:spacing w:beforeAutospacing="1" w:afterAutospacing="1"/>
        <w:rPr>
          <w:rFonts w:ascii="Times" w:hAnsi="Times" w:cs="Times New Roman"/>
          <w:sz w:val="20"/>
          <w:szCs w:val="20"/>
        </w:rPr>
      </w:pPr>
      <w:r w:rsidRPr="001C177D">
        <w:rPr>
          <w:rFonts w:ascii="Arial" w:hAnsi="Arial" w:cs="Arial"/>
          <w:i/>
          <w:iCs/>
          <w:sz w:val="20"/>
          <w:szCs w:val="20"/>
        </w:rPr>
        <w:t>Original</w:t>
      </w:r>
      <w:r w:rsidRPr="001C177D">
        <w:rPr>
          <w:rFonts w:ascii="Arial" w:hAnsi="Arial" w:cs="Arial"/>
          <w:sz w:val="20"/>
          <w:szCs w:val="20"/>
        </w:rPr>
        <w:t>: In this passage is an example of the use of the rule of justice in argumentation.</w:t>
      </w:r>
      <w:r w:rsidRPr="001C177D">
        <w:rPr>
          <w:rFonts w:ascii="Arial" w:hAnsi="Arial" w:cs="Arial"/>
          <w:sz w:val="20"/>
          <w:szCs w:val="20"/>
        </w:rPr>
        <w:br/>
      </w:r>
      <w:r w:rsidRPr="001C177D">
        <w:rPr>
          <w:rFonts w:ascii="Arial" w:hAnsi="Arial" w:cs="Arial"/>
          <w:i/>
          <w:iCs/>
          <w:sz w:val="20"/>
          <w:szCs w:val="20"/>
        </w:rPr>
        <w:t>Revised</w:t>
      </w:r>
      <w:r w:rsidRPr="001C177D">
        <w:rPr>
          <w:rFonts w:ascii="Arial" w:hAnsi="Arial" w:cs="Arial"/>
          <w:sz w:val="20"/>
          <w:szCs w:val="20"/>
        </w:rPr>
        <w:t>: This passage exemplifies argumentation using the rule of justice.</w:t>
      </w:r>
    </w:p>
    <w:p w14:paraId="124C7ABD"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b/>
          <w:bCs/>
          <w:sz w:val="20"/>
          <w:szCs w:val="20"/>
        </w:rPr>
        <w:t>1b. Circle the "is" forms.</w:t>
      </w:r>
      <w:r w:rsidRPr="001C177D">
        <w:rPr>
          <w:rFonts w:ascii="Arial" w:hAnsi="Arial" w:cs="Arial"/>
          <w:sz w:val="20"/>
          <w:szCs w:val="20"/>
        </w:rPr>
        <w:t xml:space="preserve"> Using "is" in a sentence gets it off to a slow start, and makes the sentence weak. Replace as many "to be" verbs with action verbs as you can, and change all passive voice ("is defended by") to an active voice ("defends").</w:t>
      </w:r>
    </w:p>
    <w:p w14:paraId="1B0D71EA" w14:textId="77777777" w:rsidR="001C177D" w:rsidRPr="001C177D" w:rsidRDefault="001C177D" w:rsidP="001C177D">
      <w:pPr>
        <w:spacing w:beforeAutospacing="1" w:afterAutospacing="1"/>
        <w:rPr>
          <w:rFonts w:ascii="Times" w:hAnsi="Times" w:cs="Times New Roman"/>
          <w:sz w:val="20"/>
          <w:szCs w:val="20"/>
        </w:rPr>
      </w:pPr>
      <w:r w:rsidRPr="001C177D">
        <w:rPr>
          <w:rFonts w:ascii="Arial" w:hAnsi="Arial" w:cs="Arial"/>
          <w:i/>
          <w:iCs/>
          <w:sz w:val="20"/>
          <w:szCs w:val="20"/>
        </w:rPr>
        <w:t>Original</w:t>
      </w:r>
      <w:r w:rsidRPr="001C177D">
        <w:rPr>
          <w:rFonts w:ascii="Arial" w:hAnsi="Arial" w:cs="Arial"/>
          <w:sz w:val="20"/>
          <w:szCs w:val="20"/>
        </w:rPr>
        <w:t>: The point I wish to make is that fish sleep with their eyes open.</w:t>
      </w:r>
      <w:r w:rsidRPr="001C177D">
        <w:rPr>
          <w:rFonts w:ascii="Arial" w:hAnsi="Arial" w:cs="Arial"/>
          <w:sz w:val="20"/>
          <w:szCs w:val="20"/>
        </w:rPr>
        <w:br/>
      </w:r>
      <w:r w:rsidRPr="001C177D">
        <w:rPr>
          <w:rFonts w:ascii="Arial" w:hAnsi="Arial" w:cs="Arial"/>
          <w:i/>
          <w:iCs/>
          <w:sz w:val="20"/>
          <w:szCs w:val="20"/>
        </w:rPr>
        <w:t>Revised</w:t>
      </w:r>
      <w:r w:rsidRPr="001C177D">
        <w:rPr>
          <w:rFonts w:ascii="Arial" w:hAnsi="Arial" w:cs="Arial"/>
          <w:sz w:val="20"/>
          <w:szCs w:val="20"/>
        </w:rPr>
        <w:t xml:space="preserve">: Fish sleep with their eyes open. </w:t>
      </w:r>
    </w:p>
    <w:p w14:paraId="6DD7DBE5"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b/>
          <w:bCs/>
          <w:sz w:val="20"/>
          <w:szCs w:val="20"/>
        </w:rPr>
        <w:t>2. Ask, "Where's the action?" "Who's kicking who?"</w:t>
      </w:r>
      <w:r w:rsidRPr="001C177D">
        <w:rPr>
          <w:rFonts w:ascii="Arial" w:hAnsi="Arial" w:cs="Arial"/>
          <w:sz w:val="20"/>
          <w:szCs w:val="20"/>
        </w:rPr>
        <w:t xml:space="preserve"> (</w:t>
      </w:r>
      <w:proofErr w:type="gramStart"/>
      <w:r w:rsidRPr="001C177D">
        <w:rPr>
          <w:rFonts w:ascii="Arial" w:hAnsi="Arial" w:cs="Arial"/>
          <w:sz w:val="20"/>
          <w:szCs w:val="20"/>
        </w:rPr>
        <w:t>using</w:t>
      </w:r>
      <w:proofErr w:type="gramEnd"/>
      <w:r w:rsidRPr="001C177D">
        <w:rPr>
          <w:rFonts w:ascii="Arial" w:hAnsi="Arial" w:cs="Arial"/>
          <w:sz w:val="20"/>
          <w:szCs w:val="20"/>
        </w:rPr>
        <w:t xml:space="preserve"> Lanham's own terminology here--to be precise, it would be "Who kicks whom?"). If you get stuck in a passive sentence always ask the question: "Who does what to whom?" If you use that formula you will always write active sentences.</w:t>
      </w:r>
    </w:p>
    <w:p w14:paraId="0D1BE1BF" w14:textId="77777777" w:rsidR="001C177D" w:rsidRPr="001C177D" w:rsidRDefault="001C177D" w:rsidP="001C177D">
      <w:pPr>
        <w:spacing w:beforeAutospacing="1" w:afterAutospacing="1"/>
        <w:rPr>
          <w:rFonts w:ascii="Times" w:hAnsi="Times" w:cs="Times New Roman"/>
          <w:sz w:val="20"/>
          <w:szCs w:val="20"/>
        </w:rPr>
      </w:pPr>
      <w:r w:rsidRPr="001C177D">
        <w:rPr>
          <w:rFonts w:ascii="Arial" w:hAnsi="Arial" w:cs="Arial"/>
          <w:i/>
          <w:iCs/>
          <w:sz w:val="20"/>
          <w:szCs w:val="20"/>
        </w:rPr>
        <w:t>Original</w:t>
      </w:r>
      <w:r w:rsidRPr="001C177D">
        <w:rPr>
          <w:rFonts w:ascii="Arial" w:hAnsi="Arial" w:cs="Arial"/>
          <w:sz w:val="20"/>
          <w:szCs w:val="20"/>
        </w:rPr>
        <w:t xml:space="preserve">: </w:t>
      </w:r>
      <w:proofErr w:type="gramStart"/>
      <w:r w:rsidRPr="001C177D">
        <w:rPr>
          <w:rFonts w:ascii="Arial" w:hAnsi="Arial" w:cs="Arial"/>
          <w:sz w:val="20"/>
          <w:szCs w:val="20"/>
        </w:rPr>
        <w:t>Burning books is</w:t>
      </w:r>
      <w:proofErr w:type="gramEnd"/>
      <w:r w:rsidRPr="001C177D">
        <w:rPr>
          <w:rFonts w:ascii="Arial" w:hAnsi="Arial" w:cs="Arial"/>
          <w:sz w:val="20"/>
          <w:szCs w:val="20"/>
        </w:rPr>
        <w:t xml:space="preserve"> considered censorship by some people.</w:t>
      </w:r>
      <w:r w:rsidRPr="001C177D">
        <w:rPr>
          <w:rFonts w:ascii="Arial" w:hAnsi="Arial" w:cs="Arial"/>
          <w:sz w:val="20"/>
          <w:szCs w:val="20"/>
        </w:rPr>
        <w:br/>
      </w:r>
      <w:r w:rsidRPr="001C177D">
        <w:rPr>
          <w:rFonts w:ascii="Arial" w:hAnsi="Arial" w:cs="Arial"/>
          <w:i/>
          <w:iCs/>
          <w:sz w:val="20"/>
          <w:szCs w:val="20"/>
        </w:rPr>
        <w:t>Revised</w:t>
      </w:r>
      <w:r w:rsidRPr="001C177D">
        <w:rPr>
          <w:rFonts w:ascii="Arial" w:hAnsi="Arial" w:cs="Arial"/>
          <w:sz w:val="20"/>
          <w:szCs w:val="20"/>
        </w:rPr>
        <w:t xml:space="preserve">: Some people consider burning books censorship. </w:t>
      </w:r>
    </w:p>
    <w:p w14:paraId="01B0121D"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b/>
          <w:bCs/>
          <w:sz w:val="20"/>
          <w:szCs w:val="20"/>
        </w:rPr>
        <w:t>3. Put this "kicking" action in a simple active verb.</w:t>
      </w:r>
    </w:p>
    <w:p w14:paraId="5AB39F13" w14:textId="77777777" w:rsidR="001C177D" w:rsidRPr="001C177D" w:rsidRDefault="001C177D" w:rsidP="001C177D">
      <w:pPr>
        <w:spacing w:beforeAutospacing="1" w:afterAutospacing="1"/>
        <w:rPr>
          <w:rFonts w:ascii="Times" w:hAnsi="Times" w:cs="Times New Roman"/>
          <w:sz w:val="20"/>
          <w:szCs w:val="20"/>
        </w:rPr>
      </w:pPr>
      <w:r w:rsidRPr="001C177D">
        <w:rPr>
          <w:rFonts w:ascii="Arial" w:hAnsi="Arial" w:cs="Arial"/>
          <w:i/>
          <w:iCs/>
          <w:sz w:val="20"/>
          <w:szCs w:val="20"/>
        </w:rPr>
        <w:t>Original</w:t>
      </w:r>
      <w:r w:rsidRPr="001C177D">
        <w:rPr>
          <w:rFonts w:ascii="Arial" w:hAnsi="Arial" w:cs="Arial"/>
          <w:sz w:val="20"/>
          <w:szCs w:val="20"/>
        </w:rPr>
        <w:t>: The theory of relativity isn't demonstrated by this experiment.</w:t>
      </w:r>
      <w:r w:rsidRPr="001C177D">
        <w:rPr>
          <w:rFonts w:ascii="Arial" w:hAnsi="Arial" w:cs="Arial"/>
          <w:sz w:val="20"/>
          <w:szCs w:val="20"/>
        </w:rPr>
        <w:br/>
      </w:r>
      <w:r w:rsidRPr="001C177D">
        <w:rPr>
          <w:rFonts w:ascii="Arial" w:hAnsi="Arial" w:cs="Arial"/>
          <w:i/>
          <w:iCs/>
          <w:sz w:val="20"/>
          <w:szCs w:val="20"/>
        </w:rPr>
        <w:t>Revised</w:t>
      </w:r>
      <w:r w:rsidRPr="001C177D">
        <w:rPr>
          <w:rFonts w:ascii="Arial" w:hAnsi="Arial" w:cs="Arial"/>
          <w:sz w:val="20"/>
          <w:szCs w:val="20"/>
        </w:rPr>
        <w:t xml:space="preserve">: This experiment does not demonstrate the theory of relativity. </w:t>
      </w:r>
    </w:p>
    <w:p w14:paraId="37EA931E"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b/>
          <w:bCs/>
          <w:sz w:val="20"/>
          <w:szCs w:val="20"/>
        </w:rPr>
        <w:t>4. Start fast--no slow windups.</w:t>
      </w:r>
      <w:r w:rsidRPr="001C177D">
        <w:rPr>
          <w:rFonts w:ascii="Arial" w:hAnsi="Arial" w:cs="Arial"/>
          <w:sz w:val="20"/>
          <w:szCs w:val="20"/>
        </w:rPr>
        <w:t xml:space="preserve"> Stick to the action and </w:t>
      </w:r>
      <w:r w:rsidRPr="001C177D">
        <w:rPr>
          <w:rFonts w:ascii="Arial" w:hAnsi="Arial" w:cs="Arial"/>
          <w:b/>
          <w:bCs/>
          <w:sz w:val="20"/>
          <w:szCs w:val="20"/>
        </w:rPr>
        <w:t>avoid</w:t>
      </w:r>
      <w:r w:rsidRPr="001C177D">
        <w:rPr>
          <w:rFonts w:ascii="Arial" w:hAnsi="Arial" w:cs="Arial"/>
          <w:sz w:val="20"/>
          <w:szCs w:val="20"/>
        </w:rPr>
        <w:t xml:space="preserve"> opening sentences with phrases like these:</w:t>
      </w:r>
    </w:p>
    <w:p w14:paraId="3D1AB001" w14:textId="77777777" w:rsidR="001C177D" w:rsidRPr="001C177D" w:rsidRDefault="001C177D" w:rsidP="001C177D">
      <w:pPr>
        <w:numPr>
          <w:ilvl w:val="0"/>
          <w:numId w:val="8"/>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My opinion is that....</w:t>
      </w:r>
    </w:p>
    <w:p w14:paraId="43DEE27E" w14:textId="77777777" w:rsidR="001C177D" w:rsidRPr="001C177D" w:rsidRDefault="001C177D" w:rsidP="001C177D">
      <w:pPr>
        <w:numPr>
          <w:ilvl w:val="0"/>
          <w:numId w:val="8"/>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 xml:space="preserve">The point I wish to make is </w:t>
      </w:r>
      <w:proofErr w:type="gramStart"/>
      <w:r w:rsidRPr="001C177D">
        <w:rPr>
          <w:rFonts w:ascii="Arial" w:eastAsia="Times New Roman" w:hAnsi="Arial" w:cs="Arial"/>
          <w:sz w:val="20"/>
          <w:szCs w:val="20"/>
        </w:rPr>
        <w:t>that ...</w:t>
      </w:r>
      <w:proofErr w:type="gramEnd"/>
    </w:p>
    <w:p w14:paraId="58A3C43A" w14:textId="77777777" w:rsidR="001C177D" w:rsidRPr="001C177D" w:rsidRDefault="001C177D" w:rsidP="001C177D">
      <w:pPr>
        <w:numPr>
          <w:ilvl w:val="0"/>
          <w:numId w:val="8"/>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 xml:space="preserve">The fact of the matter is that... </w:t>
      </w:r>
    </w:p>
    <w:p w14:paraId="1DABD7B7" w14:textId="77777777" w:rsidR="001C177D" w:rsidRPr="00C502FA" w:rsidRDefault="001C177D" w:rsidP="001C177D">
      <w:pPr>
        <w:spacing w:before="100" w:beforeAutospacing="1" w:after="100" w:afterAutospacing="1"/>
        <w:rPr>
          <w:rFonts w:ascii="Times" w:hAnsi="Times" w:cs="Times New Roman"/>
          <w:sz w:val="32"/>
          <w:szCs w:val="32"/>
        </w:rPr>
      </w:pPr>
      <w:r w:rsidRPr="00C502FA">
        <w:rPr>
          <w:rFonts w:ascii="Arial" w:hAnsi="Arial" w:cs="Arial"/>
          <w:b/>
          <w:bCs/>
          <w:sz w:val="32"/>
          <w:szCs w:val="32"/>
        </w:rPr>
        <w:t>Sentence Fragments And Complete Sentences</w:t>
      </w:r>
    </w:p>
    <w:p w14:paraId="647F3782"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Fragments, or incomplete sentences, occur quite frequently when we speak, so it's no wonder sentence fragments are often found in formal writing. Consider this example:</w:t>
      </w:r>
    </w:p>
    <w:p w14:paraId="7F81609F" w14:textId="77777777" w:rsidR="001C177D" w:rsidRPr="001C177D" w:rsidRDefault="001C177D" w:rsidP="001C177D">
      <w:pPr>
        <w:spacing w:beforeAutospacing="1" w:after="100" w:afterAutospacing="1"/>
        <w:rPr>
          <w:rFonts w:ascii="Times" w:hAnsi="Times" w:cs="Times New Roman"/>
          <w:sz w:val="20"/>
          <w:szCs w:val="20"/>
        </w:rPr>
      </w:pPr>
      <w:r w:rsidRPr="001C177D">
        <w:rPr>
          <w:rFonts w:ascii="Arial" w:hAnsi="Arial" w:cs="Arial"/>
          <w:sz w:val="20"/>
          <w:szCs w:val="20"/>
        </w:rPr>
        <w:t>"Hey, Sam, do you want to get some lunch?"</w:t>
      </w:r>
    </w:p>
    <w:p w14:paraId="2164B145" w14:textId="77777777" w:rsidR="001C177D" w:rsidRPr="001C177D" w:rsidRDefault="001C177D" w:rsidP="001C177D">
      <w:pPr>
        <w:spacing w:before="100" w:beforeAutospacing="1" w:afterAutospacing="1"/>
        <w:rPr>
          <w:rFonts w:ascii="Times" w:hAnsi="Times" w:cs="Times New Roman"/>
          <w:sz w:val="20"/>
          <w:szCs w:val="20"/>
        </w:rPr>
      </w:pPr>
      <w:r w:rsidRPr="001C177D">
        <w:rPr>
          <w:rFonts w:ascii="Arial" w:hAnsi="Arial" w:cs="Arial"/>
          <w:sz w:val="20"/>
          <w:szCs w:val="20"/>
        </w:rPr>
        <w:t>"I can't. Too much homework to finish before class."</w:t>
      </w:r>
    </w:p>
    <w:p w14:paraId="2EF16122"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 xml:space="preserve">Sam's response demonstrates the way we use fragmentation in speech. Though the remark includes the verb "finish" and several nouns, the sentence is a fragment. It lacks a subject </w:t>
      </w:r>
      <w:r w:rsidRPr="001C177D">
        <w:rPr>
          <w:rFonts w:ascii="Arial" w:hAnsi="Arial" w:cs="Arial"/>
          <w:i/>
          <w:iCs/>
          <w:sz w:val="20"/>
          <w:szCs w:val="20"/>
        </w:rPr>
        <w:t>and</w:t>
      </w:r>
      <w:r w:rsidRPr="001C177D">
        <w:rPr>
          <w:rFonts w:ascii="Arial" w:hAnsi="Arial" w:cs="Arial"/>
          <w:sz w:val="20"/>
          <w:szCs w:val="20"/>
        </w:rPr>
        <w:t xml:space="preserve"> verb to define the sentence. A corrected response would include a subject and verb:</w:t>
      </w:r>
    </w:p>
    <w:p w14:paraId="7D28309C" w14:textId="77777777" w:rsidR="001C177D" w:rsidRPr="001C177D" w:rsidRDefault="001C177D" w:rsidP="001C177D">
      <w:pPr>
        <w:spacing w:beforeAutospacing="1" w:afterAutospacing="1"/>
        <w:rPr>
          <w:rFonts w:ascii="Times" w:hAnsi="Times" w:cs="Times New Roman"/>
          <w:sz w:val="20"/>
          <w:szCs w:val="20"/>
        </w:rPr>
      </w:pPr>
      <w:r w:rsidRPr="001C177D">
        <w:rPr>
          <w:rFonts w:ascii="Arial" w:hAnsi="Arial" w:cs="Arial"/>
          <w:sz w:val="20"/>
          <w:szCs w:val="20"/>
        </w:rPr>
        <w:t>"I can't. I have too much homework to finish before class."</w:t>
      </w:r>
    </w:p>
    <w:p w14:paraId="09DDDA05"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Learning how we use fragments in our speech will help us avoid sentence fragments in our writing.</w:t>
      </w:r>
    </w:p>
    <w:p w14:paraId="1F01A359"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b/>
          <w:bCs/>
          <w:sz w:val="20"/>
          <w:szCs w:val="20"/>
        </w:rPr>
        <w:t>Fragments in Writing</w:t>
      </w:r>
    </w:p>
    <w:p w14:paraId="1CE44348"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Sometimes fragments occur during the editing process, in trying to break up a longer sentence. Consider the following:</w:t>
      </w:r>
    </w:p>
    <w:p w14:paraId="7BF5F29A" w14:textId="77777777" w:rsidR="001C177D" w:rsidRPr="001C177D" w:rsidRDefault="001C177D" w:rsidP="001C177D">
      <w:pPr>
        <w:spacing w:beforeAutospacing="1" w:afterAutospacing="1"/>
        <w:rPr>
          <w:rFonts w:ascii="Times" w:hAnsi="Times" w:cs="Times New Roman"/>
          <w:sz w:val="20"/>
          <w:szCs w:val="20"/>
        </w:rPr>
      </w:pPr>
      <w:r w:rsidRPr="001C177D">
        <w:rPr>
          <w:rFonts w:ascii="Arial" w:hAnsi="Arial" w:cs="Arial"/>
          <w:sz w:val="20"/>
          <w:szCs w:val="20"/>
        </w:rPr>
        <w:t xml:space="preserve">"In class today we talked about Byron's poem </w:t>
      </w:r>
      <w:r w:rsidRPr="001C177D">
        <w:rPr>
          <w:rFonts w:ascii="Arial" w:hAnsi="Arial" w:cs="Arial"/>
          <w:i/>
          <w:iCs/>
          <w:sz w:val="20"/>
          <w:szCs w:val="20"/>
        </w:rPr>
        <w:t>Don Juan</w:t>
      </w:r>
      <w:r w:rsidRPr="001C177D">
        <w:rPr>
          <w:rFonts w:ascii="Arial" w:hAnsi="Arial" w:cs="Arial"/>
          <w:sz w:val="20"/>
          <w:szCs w:val="20"/>
        </w:rPr>
        <w:t xml:space="preserve"> and its main characters. Also Byron's own life and how it related to his works."</w:t>
      </w:r>
    </w:p>
    <w:p w14:paraId="2568E8CC"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 xml:space="preserve">Again, the second phrase includes several nouns and a verb, but it cannot </w:t>
      </w:r>
      <w:proofErr w:type="gramStart"/>
      <w:r w:rsidRPr="001C177D">
        <w:rPr>
          <w:rFonts w:ascii="Arial" w:hAnsi="Arial" w:cs="Arial"/>
          <w:sz w:val="20"/>
          <w:szCs w:val="20"/>
        </w:rPr>
        <w:t>stand alone</w:t>
      </w:r>
      <w:proofErr w:type="gramEnd"/>
      <w:r w:rsidRPr="001C177D">
        <w:rPr>
          <w:rFonts w:ascii="Arial" w:hAnsi="Arial" w:cs="Arial"/>
          <w:sz w:val="20"/>
          <w:szCs w:val="20"/>
        </w:rPr>
        <w:t>. The subject of the first sentence is "we" and the verb "talked." Since the clause is dependant (a clause that makes no sense except when attached to a sentence) it should not form a sentence.</w:t>
      </w:r>
    </w:p>
    <w:p w14:paraId="44B78E7C"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b/>
          <w:bCs/>
          <w:sz w:val="20"/>
          <w:szCs w:val="20"/>
        </w:rPr>
        <w:t>Correcting a Fragment</w:t>
      </w:r>
    </w:p>
    <w:p w14:paraId="50E2039D"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There are two easy ways to correct a fragment. We'll use the example above to demonstrate each method:</w:t>
      </w:r>
    </w:p>
    <w:p w14:paraId="09B16C57" w14:textId="77777777" w:rsidR="001C177D" w:rsidRPr="001C177D" w:rsidRDefault="001C177D" w:rsidP="001C177D">
      <w:pPr>
        <w:spacing w:beforeAutospacing="1" w:after="100" w:afterAutospacing="1"/>
        <w:rPr>
          <w:rFonts w:ascii="Times" w:hAnsi="Times" w:cs="Times New Roman"/>
          <w:sz w:val="20"/>
          <w:szCs w:val="20"/>
        </w:rPr>
      </w:pPr>
      <w:r w:rsidRPr="001C177D">
        <w:rPr>
          <w:rFonts w:ascii="Arial" w:hAnsi="Arial" w:cs="Arial"/>
          <w:sz w:val="20"/>
          <w:szCs w:val="20"/>
        </w:rPr>
        <w:t xml:space="preserve">1) Add a </w:t>
      </w:r>
      <w:hyperlink r:id="rId6" w:history="1">
        <w:r w:rsidRPr="001C177D">
          <w:rPr>
            <w:rFonts w:ascii="Arial" w:hAnsi="Arial" w:cs="Arial"/>
            <w:color w:val="0000FF"/>
            <w:sz w:val="20"/>
            <w:szCs w:val="20"/>
            <w:u w:val="single"/>
          </w:rPr>
          <w:t>comma</w:t>
        </w:r>
      </w:hyperlink>
      <w:r w:rsidRPr="001C177D">
        <w:rPr>
          <w:rFonts w:ascii="Arial" w:hAnsi="Arial" w:cs="Arial"/>
          <w:sz w:val="20"/>
          <w:szCs w:val="20"/>
        </w:rPr>
        <w:t xml:space="preserve"> and connect the clause to the sentence</w:t>
      </w:r>
    </w:p>
    <w:p w14:paraId="7695F1F6" w14:textId="77777777" w:rsidR="001C177D" w:rsidRPr="001C177D" w:rsidRDefault="001C177D" w:rsidP="001C177D">
      <w:pPr>
        <w:spacing w:beforeAutospacing="1" w:afterAutospacing="1"/>
        <w:rPr>
          <w:rFonts w:ascii="Times" w:hAnsi="Times" w:cs="Times New Roman"/>
          <w:sz w:val="20"/>
          <w:szCs w:val="20"/>
        </w:rPr>
      </w:pPr>
      <w:r w:rsidRPr="001C177D">
        <w:rPr>
          <w:rFonts w:ascii="Arial" w:hAnsi="Arial" w:cs="Arial"/>
          <w:sz w:val="20"/>
          <w:szCs w:val="20"/>
        </w:rPr>
        <w:t>"In class today we talked about Byron's poem and its main characters, as well as Byron's own life and how it related to his works."</w:t>
      </w:r>
    </w:p>
    <w:p w14:paraId="71705896" w14:textId="77777777" w:rsidR="001C177D" w:rsidRPr="001C177D" w:rsidRDefault="001C177D" w:rsidP="001C177D">
      <w:pPr>
        <w:spacing w:before="100" w:beforeAutospacing="1" w:after="100" w:afterAutospacing="1"/>
        <w:rPr>
          <w:rFonts w:ascii="Times" w:hAnsi="Times" w:cs="Times New Roman"/>
          <w:sz w:val="20"/>
          <w:szCs w:val="20"/>
        </w:rPr>
      </w:pPr>
      <w:r w:rsidRPr="001C177D">
        <w:rPr>
          <w:rFonts w:ascii="Arial" w:hAnsi="Arial" w:cs="Arial"/>
          <w:sz w:val="20"/>
          <w:szCs w:val="20"/>
        </w:rPr>
        <w:t>2) If the sentence becomes too long or wordy, add the necessary subject-verb to the clause, creating a second sentence.</w:t>
      </w:r>
    </w:p>
    <w:p w14:paraId="7E0353D2" w14:textId="77777777" w:rsidR="001C177D" w:rsidRPr="001C177D" w:rsidRDefault="001C177D" w:rsidP="001C177D">
      <w:pPr>
        <w:spacing w:beforeAutospacing="1" w:afterAutospacing="1"/>
        <w:rPr>
          <w:rFonts w:ascii="Times" w:hAnsi="Times" w:cs="Times New Roman"/>
          <w:sz w:val="20"/>
          <w:szCs w:val="20"/>
        </w:rPr>
      </w:pPr>
      <w:r w:rsidRPr="001C177D">
        <w:rPr>
          <w:rFonts w:ascii="Arial" w:hAnsi="Arial" w:cs="Arial"/>
          <w:sz w:val="20"/>
          <w:szCs w:val="20"/>
        </w:rPr>
        <w:t>"I class today we talked about Byron's poem and its main characters. We also discussed Byron's own life and how it related to his works."</w:t>
      </w:r>
    </w:p>
    <w:p w14:paraId="60B39DB1" w14:textId="77777777" w:rsidR="001C177D" w:rsidRPr="001C177D" w:rsidRDefault="001C177D" w:rsidP="00C502FA">
      <w:pPr>
        <w:spacing w:before="100" w:beforeAutospacing="1" w:after="100" w:afterAutospacing="1"/>
        <w:rPr>
          <w:rFonts w:ascii="Times" w:hAnsi="Times" w:cs="Times New Roman"/>
          <w:sz w:val="20"/>
          <w:szCs w:val="20"/>
        </w:rPr>
      </w:pPr>
      <w:r w:rsidRPr="001C177D">
        <w:rPr>
          <w:rFonts w:ascii="Arial" w:hAnsi="Arial" w:cs="Arial"/>
          <w:b/>
          <w:bCs/>
          <w:sz w:val="20"/>
          <w:szCs w:val="20"/>
        </w:rPr>
        <w:t>How to Spot a Fragment</w:t>
      </w:r>
    </w:p>
    <w:p w14:paraId="65B5799F" w14:textId="77777777" w:rsidR="001C177D" w:rsidRPr="001C177D" w:rsidRDefault="001C177D" w:rsidP="00C502FA">
      <w:pPr>
        <w:spacing w:before="100" w:beforeAutospacing="1" w:after="100" w:afterAutospacing="1"/>
        <w:rPr>
          <w:rFonts w:ascii="Times" w:hAnsi="Times" w:cs="Times New Roman"/>
          <w:sz w:val="20"/>
          <w:szCs w:val="20"/>
        </w:rPr>
      </w:pPr>
      <w:r w:rsidRPr="001C177D">
        <w:rPr>
          <w:rFonts w:ascii="Arial" w:hAnsi="Arial" w:cs="Arial"/>
          <w:sz w:val="20"/>
          <w:szCs w:val="20"/>
        </w:rPr>
        <w:t>Put each phrase through a simple test:</w:t>
      </w:r>
    </w:p>
    <w:p w14:paraId="7E07BF4B" w14:textId="77777777" w:rsidR="001C177D" w:rsidRPr="001C177D" w:rsidRDefault="001C177D" w:rsidP="00C502FA">
      <w:pPr>
        <w:numPr>
          <w:ilvl w:val="0"/>
          <w:numId w:val="13"/>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Does it have a verb?</w:t>
      </w:r>
    </w:p>
    <w:p w14:paraId="0A42AE17" w14:textId="77777777" w:rsidR="001C177D" w:rsidRPr="001C177D" w:rsidRDefault="001C177D" w:rsidP="00C502FA">
      <w:pPr>
        <w:numPr>
          <w:ilvl w:val="0"/>
          <w:numId w:val="13"/>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Does it have a subject?</w:t>
      </w:r>
    </w:p>
    <w:p w14:paraId="3B1D55FD" w14:textId="77777777" w:rsidR="001C177D" w:rsidRPr="001C177D" w:rsidRDefault="001C177D" w:rsidP="00C502FA">
      <w:pPr>
        <w:numPr>
          <w:ilvl w:val="0"/>
          <w:numId w:val="13"/>
        </w:numPr>
        <w:spacing w:before="100" w:beforeAutospacing="1" w:after="100" w:afterAutospacing="1"/>
        <w:rPr>
          <w:rFonts w:ascii="Times" w:eastAsia="Times New Roman" w:hAnsi="Times" w:cs="Times New Roman"/>
          <w:sz w:val="20"/>
          <w:szCs w:val="20"/>
        </w:rPr>
      </w:pPr>
      <w:r w:rsidRPr="001C177D">
        <w:rPr>
          <w:rFonts w:ascii="Arial" w:eastAsia="Times New Roman" w:hAnsi="Arial" w:cs="Arial"/>
          <w:sz w:val="20"/>
          <w:szCs w:val="20"/>
        </w:rPr>
        <w:t xml:space="preserve">Can the phrase make sense standing alone (is it a dependent clause or phrase)? </w:t>
      </w:r>
    </w:p>
    <w:p w14:paraId="6F789623" w14:textId="77777777" w:rsidR="001C177D" w:rsidRPr="001C177D" w:rsidRDefault="001C177D" w:rsidP="00C502FA">
      <w:pPr>
        <w:spacing w:before="100" w:beforeAutospacing="1" w:after="100" w:afterAutospacing="1"/>
        <w:rPr>
          <w:rFonts w:ascii="Times" w:hAnsi="Times" w:cs="Times New Roman"/>
          <w:sz w:val="20"/>
          <w:szCs w:val="20"/>
        </w:rPr>
      </w:pPr>
      <w:r w:rsidRPr="001C177D">
        <w:rPr>
          <w:rFonts w:ascii="Arial" w:hAnsi="Arial" w:cs="Arial"/>
          <w:sz w:val="20"/>
          <w:szCs w:val="20"/>
        </w:rPr>
        <w:t xml:space="preserve">Any phrase that </w:t>
      </w:r>
      <w:proofErr w:type="gramStart"/>
      <w:r w:rsidRPr="001C177D">
        <w:rPr>
          <w:rFonts w:ascii="Arial" w:hAnsi="Arial" w:cs="Arial"/>
          <w:sz w:val="20"/>
          <w:szCs w:val="20"/>
        </w:rPr>
        <w:t>answers</w:t>
      </w:r>
      <w:proofErr w:type="gramEnd"/>
      <w:r w:rsidRPr="001C177D">
        <w:rPr>
          <w:rFonts w:ascii="Arial" w:hAnsi="Arial" w:cs="Arial"/>
          <w:sz w:val="20"/>
          <w:szCs w:val="20"/>
        </w:rPr>
        <w:t xml:space="preserve"> "yes" to all three questions is a sentence. If any of the answers are "no," then it is a fragment.</w:t>
      </w:r>
    </w:p>
    <w:p w14:paraId="0024A4A5" w14:textId="77777777" w:rsidR="001C177D" w:rsidRPr="001C177D" w:rsidRDefault="001C177D" w:rsidP="00C502FA">
      <w:pPr>
        <w:spacing w:before="100" w:beforeAutospacing="1" w:after="100" w:afterAutospacing="1"/>
        <w:rPr>
          <w:rFonts w:ascii="Times" w:hAnsi="Times" w:cs="Times New Roman"/>
          <w:sz w:val="20"/>
          <w:szCs w:val="20"/>
        </w:rPr>
      </w:pPr>
      <w:r w:rsidRPr="001C177D">
        <w:rPr>
          <w:rFonts w:ascii="Arial" w:hAnsi="Arial" w:cs="Arial"/>
          <w:b/>
          <w:bCs/>
          <w:sz w:val="20"/>
          <w:szCs w:val="20"/>
        </w:rPr>
        <w:t>Other hints:</w:t>
      </w:r>
    </w:p>
    <w:p w14:paraId="18CCFF06" w14:textId="77777777" w:rsidR="001C177D" w:rsidRPr="001C177D" w:rsidRDefault="001C177D" w:rsidP="00C502FA">
      <w:pPr>
        <w:spacing w:before="100" w:beforeAutospacing="1" w:after="100" w:afterAutospacing="1"/>
        <w:rPr>
          <w:rFonts w:ascii="Times" w:hAnsi="Times" w:cs="Times New Roman"/>
          <w:sz w:val="20"/>
          <w:szCs w:val="20"/>
        </w:rPr>
      </w:pPr>
      <w:r w:rsidRPr="001C177D">
        <w:rPr>
          <w:rFonts w:ascii="Arial" w:hAnsi="Arial" w:cs="Arial"/>
          <w:sz w:val="20"/>
          <w:szCs w:val="20"/>
        </w:rPr>
        <w:t>Fragments are often prepositional phrases, beginning with words like these:</w:t>
      </w:r>
    </w:p>
    <w:p w14:paraId="0B603BB0" w14:textId="77777777" w:rsidR="001C177D" w:rsidRPr="001C177D" w:rsidRDefault="001C177D" w:rsidP="00C502FA">
      <w:pPr>
        <w:spacing w:before="100" w:beforeAutospacing="1" w:after="100" w:afterAutospacing="1"/>
        <w:rPr>
          <w:rFonts w:ascii="Times" w:hAnsi="Times" w:cs="Times New Roman"/>
          <w:sz w:val="20"/>
          <w:szCs w:val="20"/>
        </w:rPr>
      </w:pPr>
      <w:proofErr w:type="gramStart"/>
      <w:r w:rsidRPr="001C177D">
        <w:rPr>
          <w:rFonts w:ascii="Arial" w:hAnsi="Arial" w:cs="Arial"/>
          <w:sz w:val="20"/>
          <w:szCs w:val="20"/>
        </w:rPr>
        <w:t>after</w:t>
      </w:r>
      <w:proofErr w:type="gramEnd"/>
      <w:r w:rsidRPr="001C177D">
        <w:rPr>
          <w:rFonts w:ascii="Arial" w:hAnsi="Arial" w:cs="Arial"/>
          <w:sz w:val="20"/>
          <w:szCs w:val="20"/>
        </w:rPr>
        <w:t>, although, because, before, if, though, unless, until, when, where, who, which, and that.</w:t>
      </w:r>
    </w:p>
    <w:p w14:paraId="05DE7AC1" w14:textId="77777777" w:rsidR="001C177D" w:rsidRPr="001C177D" w:rsidRDefault="001C177D" w:rsidP="00C502FA">
      <w:pPr>
        <w:spacing w:before="100" w:beforeAutospacing="1" w:after="100" w:afterAutospacing="1"/>
        <w:rPr>
          <w:rFonts w:ascii="Times" w:hAnsi="Times" w:cs="Times New Roman"/>
          <w:sz w:val="20"/>
          <w:szCs w:val="20"/>
        </w:rPr>
      </w:pPr>
      <w:r w:rsidRPr="001C177D">
        <w:rPr>
          <w:rFonts w:ascii="Arial" w:hAnsi="Arial" w:cs="Arial"/>
          <w:sz w:val="20"/>
          <w:szCs w:val="20"/>
        </w:rPr>
        <w:t>When you see such a word at the beginning of a sentence, check for a proper subject and verb. If you can't find one, the sentence is a fragment.</w:t>
      </w:r>
    </w:p>
    <w:p w14:paraId="43180367" w14:textId="77777777" w:rsidR="001C177D" w:rsidRPr="001C177D" w:rsidRDefault="001C177D" w:rsidP="00C502FA">
      <w:pPr>
        <w:spacing w:before="100" w:beforeAutospacing="1" w:after="100" w:afterAutospacing="1"/>
        <w:rPr>
          <w:rFonts w:ascii="Times" w:hAnsi="Times" w:cs="Times New Roman"/>
          <w:sz w:val="20"/>
          <w:szCs w:val="20"/>
        </w:rPr>
      </w:pPr>
      <w:proofErr w:type="gramStart"/>
      <w:r w:rsidRPr="001C177D">
        <w:rPr>
          <w:rFonts w:ascii="Arial" w:hAnsi="Arial" w:cs="Arial"/>
          <w:sz w:val="20"/>
          <w:szCs w:val="20"/>
        </w:rPr>
        <w:t>ex</w:t>
      </w:r>
      <w:proofErr w:type="gramEnd"/>
      <w:r w:rsidRPr="001C177D">
        <w:rPr>
          <w:rFonts w:ascii="Arial" w:hAnsi="Arial" w:cs="Arial"/>
          <w:sz w:val="20"/>
          <w:szCs w:val="20"/>
        </w:rPr>
        <w:t>. "We are going to play tennis outside today. Unless it rains."</w:t>
      </w:r>
    </w:p>
    <w:p w14:paraId="0B4768C9" w14:textId="77777777" w:rsidR="001C177D" w:rsidRPr="001C177D" w:rsidRDefault="001C177D" w:rsidP="00C502FA">
      <w:pPr>
        <w:spacing w:before="100" w:beforeAutospacing="1" w:after="100" w:afterAutospacing="1"/>
        <w:rPr>
          <w:rFonts w:ascii="Times" w:hAnsi="Times" w:cs="Times New Roman"/>
          <w:sz w:val="20"/>
          <w:szCs w:val="20"/>
        </w:rPr>
      </w:pPr>
      <w:r w:rsidRPr="001C177D">
        <w:rPr>
          <w:rFonts w:ascii="Arial" w:hAnsi="Arial" w:cs="Arial"/>
          <w:sz w:val="20"/>
          <w:szCs w:val="20"/>
        </w:rPr>
        <w:t xml:space="preserve">Remember, even </w:t>
      </w:r>
      <w:proofErr w:type="gramStart"/>
      <w:r w:rsidRPr="001C177D">
        <w:rPr>
          <w:rFonts w:ascii="Arial" w:hAnsi="Arial" w:cs="Arial"/>
          <w:sz w:val="20"/>
          <w:szCs w:val="20"/>
        </w:rPr>
        <w:t>phrases which may have a noun and verb</w:t>
      </w:r>
      <w:proofErr w:type="gramEnd"/>
      <w:r w:rsidRPr="001C177D">
        <w:rPr>
          <w:rFonts w:ascii="Arial" w:hAnsi="Arial" w:cs="Arial"/>
          <w:sz w:val="20"/>
          <w:szCs w:val="20"/>
        </w:rPr>
        <w:t xml:space="preserve"> can be fragments if they could not stand alone. "Unless it rains" makes no sense by itself, so it should be attached to a sentence:</w:t>
      </w:r>
    </w:p>
    <w:p w14:paraId="4D8B8EF5" w14:textId="77777777" w:rsidR="001C177D" w:rsidRPr="001C177D" w:rsidRDefault="001C177D" w:rsidP="00C502FA">
      <w:pPr>
        <w:spacing w:before="100" w:beforeAutospacing="1" w:after="100" w:afterAutospacing="1"/>
        <w:rPr>
          <w:rFonts w:ascii="Times" w:hAnsi="Times" w:cs="Times New Roman"/>
          <w:sz w:val="20"/>
          <w:szCs w:val="20"/>
        </w:rPr>
      </w:pPr>
      <w:r w:rsidRPr="001C177D">
        <w:rPr>
          <w:rFonts w:ascii="Arial" w:hAnsi="Arial" w:cs="Arial"/>
          <w:sz w:val="20"/>
          <w:szCs w:val="20"/>
        </w:rPr>
        <w:t>"We are going to play tennis outside today, unless it rains."</w:t>
      </w:r>
    </w:p>
    <w:p w14:paraId="7DF81FB9" w14:textId="77777777" w:rsidR="001C177D" w:rsidRPr="001C177D" w:rsidRDefault="001C177D" w:rsidP="001C177D">
      <w:pPr>
        <w:spacing w:before="100" w:beforeAutospacing="1" w:after="100" w:afterAutospacing="1"/>
        <w:rPr>
          <w:rFonts w:ascii="Times" w:hAnsi="Times" w:cs="Times New Roman"/>
          <w:sz w:val="20"/>
          <w:szCs w:val="20"/>
        </w:rPr>
      </w:pPr>
    </w:p>
    <w:p w14:paraId="32E5EA6D" w14:textId="77777777" w:rsidR="00324C95" w:rsidRDefault="00324C95">
      <w:bookmarkStart w:id="0" w:name="_GoBack"/>
      <w:bookmarkEnd w:id="0"/>
    </w:p>
    <w:sectPr w:rsidR="00324C95" w:rsidSect="00324C95">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65989"/>
    <w:multiLevelType w:val="multilevel"/>
    <w:tmpl w:val="2564C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517484"/>
    <w:multiLevelType w:val="hybridMultilevel"/>
    <w:tmpl w:val="694E7646"/>
    <w:lvl w:ilvl="0" w:tplc="571C2C56">
      <w:start w:val="1"/>
      <w:numFmt w:val="decimal"/>
      <w:lvlText w:val="%1)"/>
      <w:lvlJc w:val="left"/>
      <w:pPr>
        <w:ind w:left="720" w:hanging="360"/>
      </w:pPr>
      <w:rPr>
        <w:rFonts w:ascii="Arial" w:hAnsi="Arial" w:cs="Arial"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FE72FF"/>
    <w:multiLevelType w:val="multilevel"/>
    <w:tmpl w:val="C4EE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6A355E"/>
    <w:multiLevelType w:val="hybridMultilevel"/>
    <w:tmpl w:val="3A1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4010E0"/>
    <w:multiLevelType w:val="multilevel"/>
    <w:tmpl w:val="20445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357B3F"/>
    <w:multiLevelType w:val="multilevel"/>
    <w:tmpl w:val="FF3A1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458713E"/>
    <w:multiLevelType w:val="multilevel"/>
    <w:tmpl w:val="31D63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1067D9B"/>
    <w:multiLevelType w:val="multilevel"/>
    <w:tmpl w:val="C834F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4EB5793"/>
    <w:multiLevelType w:val="multilevel"/>
    <w:tmpl w:val="F0DA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C8E5C88"/>
    <w:multiLevelType w:val="multilevel"/>
    <w:tmpl w:val="14F08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52F626D"/>
    <w:multiLevelType w:val="multilevel"/>
    <w:tmpl w:val="90AA4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C495D06"/>
    <w:multiLevelType w:val="multilevel"/>
    <w:tmpl w:val="D3026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DCC463B"/>
    <w:multiLevelType w:val="multilevel"/>
    <w:tmpl w:val="1862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5"/>
  </w:num>
  <w:num w:numId="3">
    <w:abstractNumId w:val="9"/>
  </w:num>
  <w:num w:numId="4">
    <w:abstractNumId w:val="11"/>
  </w:num>
  <w:num w:numId="5">
    <w:abstractNumId w:val="10"/>
  </w:num>
  <w:num w:numId="6">
    <w:abstractNumId w:val="3"/>
  </w:num>
  <w:num w:numId="7">
    <w:abstractNumId w:val="1"/>
  </w:num>
  <w:num w:numId="8">
    <w:abstractNumId w:val="8"/>
  </w:num>
  <w:num w:numId="9">
    <w:abstractNumId w:val="4"/>
  </w:num>
  <w:num w:numId="10">
    <w:abstractNumId w:val="2"/>
  </w:num>
  <w:num w:numId="11">
    <w:abstractNumId w:val="0"/>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98A"/>
    <w:rsid w:val="001C177D"/>
    <w:rsid w:val="00324C95"/>
    <w:rsid w:val="0048398A"/>
    <w:rsid w:val="0085602C"/>
    <w:rsid w:val="00C502FA"/>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517DA6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398A"/>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48398A"/>
    <w:rPr>
      <w:b/>
      <w:bCs/>
    </w:rPr>
  </w:style>
  <w:style w:type="character" w:styleId="Emphasis">
    <w:name w:val="Emphasis"/>
    <w:basedOn w:val="DefaultParagraphFont"/>
    <w:uiPriority w:val="20"/>
    <w:qFormat/>
    <w:rsid w:val="001C177D"/>
    <w:rPr>
      <w:i/>
      <w:iCs/>
    </w:rPr>
  </w:style>
  <w:style w:type="character" w:styleId="Hyperlink">
    <w:name w:val="Hyperlink"/>
    <w:basedOn w:val="DefaultParagraphFont"/>
    <w:uiPriority w:val="99"/>
    <w:semiHidden/>
    <w:unhideWhenUsed/>
    <w:rsid w:val="001C177D"/>
    <w:rPr>
      <w:color w:val="0000FF"/>
      <w:u w:val="single"/>
    </w:rPr>
  </w:style>
  <w:style w:type="paragraph" w:styleId="ListParagraph">
    <w:name w:val="List Paragraph"/>
    <w:basedOn w:val="Normal"/>
    <w:uiPriority w:val="34"/>
    <w:qFormat/>
    <w:rsid w:val="001C177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398A"/>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48398A"/>
    <w:rPr>
      <w:b/>
      <w:bCs/>
    </w:rPr>
  </w:style>
  <w:style w:type="character" w:styleId="Emphasis">
    <w:name w:val="Emphasis"/>
    <w:basedOn w:val="DefaultParagraphFont"/>
    <w:uiPriority w:val="20"/>
    <w:qFormat/>
    <w:rsid w:val="001C177D"/>
    <w:rPr>
      <w:i/>
      <w:iCs/>
    </w:rPr>
  </w:style>
  <w:style w:type="character" w:styleId="Hyperlink">
    <w:name w:val="Hyperlink"/>
    <w:basedOn w:val="DefaultParagraphFont"/>
    <w:uiPriority w:val="99"/>
    <w:semiHidden/>
    <w:unhideWhenUsed/>
    <w:rsid w:val="001C177D"/>
    <w:rPr>
      <w:color w:val="0000FF"/>
      <w:u w:val="single"/>
    </w:rPr>
  </w:style>
  <w:style w:type="paragraph" w:styleId="ListParagraph">
    <w:name w:val="List Paragraph"/>
    <w:basedOn w:val="Normal"/>
    <w:uiPriority w:val="34"/>
    <w:qFormat/>
    <w:rsid w:val="001C17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34200">
      <w:bodyDiv w:val="1"/>
      <w:marLeft w:val="0"/>
      <w:marRight w:val="0"/>
      <w:marTop w:val="0"/>
      <w:marBottom w:val="0"/>
      <w:divBdr>
        <w:top w:val="none" w:sz="0" w:space="0" w:color="auto"/>
        <w:left w:val="none" w:sz="0" w:space="0" w:color="auto"/>
        <w:bottom w:val="none" w:sz="0" w:space="0" w:color="auto"/>
        <w:right w:val="none" w:sz="0" w:space="0" w:color="auto"/>
      </w:divBdr>
      <w:divsChild>
        <w:div w:id="1443527073">
          <w:blockQuote w:val="1"/>
          <w:marLeft w:val="720"/>
          <w:marRight w:val="720"/>
          <w:marTop w:val="100"/>
          <w:marBottom w:val="100"/>
          <w:divBdr>
            <w:top w:val="none" w:sz="0" w:space="0" w:color="auto"/>
            <w:left w:val="none" w:sz="0" w:space="0" w:color="auto"/>
            <w:bottom w:val="none" w:sz="0" w:space="0" w:color="auto"/>
            <w:right w:val="none" w:sz="0" w:space="0" w:color="auto"/>
          </w:divBdr>
        </w:div>
        <w:div w:id="797991792">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162907">
          <w:blockQuote w:val="1"/>
          <w:marLeft w:val="720"/>
          <w:marRight w:val="720"/>
          <w:marTop w:val="100"/>
          <w:marBottom w:val="100"/>
          <w:divBdr>
            <w:top w:val="none" w:sz="0" w:space="0" w:color="auto"/>
            <w:left w:val="none" w:sz="0" w:space="0" w:color="auto"/>
            <w:bottom w:val="none" w:sz="0" w:space="0" w:color="auto"/>
            <w:right w:val="none" w:sz="0" w:space="0" w:color="auto"/>
          </w:divBdr>
        </w:div>
        <w:div w:id="2312816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708371">
              <w:blockQuote w:val="1"/>
              <w:marLeft w:val="720"/>
              <w:marRight w:val="720"/>
              <w:marTop w:val="100"/>
              <w:marBottom w:val="100"/>
              <w:divBdr>
                <w:top w:val="none" w:sz="0" w:space="0" w:color="auto"/>
                <w:left w:val="none" w:sz="0" w:space="0" w:color="auto"/>
                <w:bottom w:val="none" w:sz="0" w:space="0" w:color="auto"/>
                <w:right w:val="none" w:sz="0" w:space="0" w:color="auto"/>
              </w:divBdr>
            </w:div>
            <w:div w:id="561063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301348">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600328">
          <w:blockQuote w:val="1"/>
          <w:marLeft w:val="720"/>
          <w:marRight w:val="720"/>
          <w:marTop w:val="100"/>
          <w:marBottom w:val="100"/>
          <w:divBdr>
            <w:top w:val="none" w:sz="0" w:space="0" w:color="auto"/>
            <w:left w:val="none" w:sz="0" w:space="0" w:color="auto"/>
            <w:bottom w:val="none" w:sz="0" w:space="0" w:color="auto"/>
            <w:right w:val="none" w:sz="0" w:space="0" w:color="auto"/>
          </w:divBdr>
        </w:div>
        <w:div w:id="1911503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3726350">
      <w:bodyDiv w:val="1"/>
      <w:marLeft w:val="0"/>
      <w:marRight w:val="0"/>
      <w:marTop w:val="0"/>
      <w:marBottom w:val="0"/>
      <w:divBdr>
        <w:top w:val="none" w:sz="0" w:space="0" w:color="auto"/>
        <w:left w:val="none" w:sz="0" w:space="0" w:color="auto"/>
        <w:bottom w:val="none" w:sz="0" w:space="0" w:color="auto"/>
        <w:right w:val="none" w:sz="0" w:space="0" w:color="auto"/>
      </w:divBdr>
      <w:divsChild>
        <w:div w:id="1179125418">
          <w:blockQuote w:val="1"/>
          <w:marLeft w:val="720"/>
          <w:marRight w:val="720"/>
          <w:marTop w:val="100"/>
          <w:marBottom w:val="100"/>
          <w:divBdr>
            <w:top w:val="none" w:sz="0" w:space="0" w:color="auto"/>
            <w:left w:val="none" w:sz="0" w:space="0" w:color="auto"/>
            <w:bottom w:val="none" w:sz="0" w:space="0" w:color="auto"/>
            <w:right w:val="none" w:sz="0" w:space="0" w:color="auto"/>
          </w:divBdr>
        </w:div>
        <w:div w:id="698512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5813254">
      <w:bodyDiv w:val="1"/>
      <w:marLeft w:val="0"/>
      <w:marRight w:val="0"/>
      <w:marTop w:val="0"/>
      <w:marBottom w:val="0"/>
      <w:divBdr>
        <w:top w:val="none" w:sz="0" w:space="0" w:color="auto"/>
        <w:left w:val="none" w:sz="0" w:space="0" w:color="auto"/>
        <w:bottom w:val="none" w:sz="0" w:space="0" w:color="auto"/>
        <w:right w:val="none" w:sz="0" w:space="0" w:color="auto"/>
      </w:divBdr>
    </w:div>
    <w:div w:id="510677825">
      <w:bodyDiv w:val="1"/>
      <w:marLeft w:val="0"/>
      <w:marRight w:val="0"/>
      <w:marTop w:val="0"/>
      <w:marBottom w:val="0"/>
      <w:divBdr>
        <w:top w:val="none" w:sz="0" w:space="0" w:color="auto"/>
        <w:left w:val="none" w:sz="0" w:space="0" w:color="auto"/>
        <w:bottom w:val="none" w:sz="0" w:space="0" w:color="auto"/>
        <w:right w:val="none" w:sz="0" w:space="0" w:color="auto"/>
      </w:divBdr>
    </w:div>
    <w:div w:id="726756151">
      <w:bodyDiv w:val="1"/>
      <w:marLeft w:val="0"/>
      <w:marRight w:val="0"/>
      <w:marTop w:val="0"/>
      <w:marBottom w:val="0"/>
      <w:divBdr>
        <w:top w:val="none" w:sz="0" w:space="0" w:color="auto"/>
        <w:left w:val="none" w:sz="0" w:space="0" w:color="auto"/>
        <w:bottom w:val="none" w:sz="0" w:space="0" w:color="auto"/>
        <w:right w:val="none" w:sz="0" w:space="0" w:color="auto"/>
      </w:divBdr>
      <w:divsChild>
        <w:div w:id="243683608">
          <w:blockQuote w:val="1"/>
          <w:marLeft w:val="720"/>
          <w:marRight w:val="720"/>
          <w:marTop w:val="100"/>
          <w:marBottom w:val="100"/>
          <w:divBdr>
            <w:top w:val="none" w:sz="0" w:space="0" w:color="auto"/>
            <w:left w:val="none" w:sz="0" w:space="0" w:color="auto"/>
            <w:bottom w:val="none" w:sz="0" w:space="0" w:color="auto"/>
            <w:right w:val="none" w:sz="0" w:space="0" w:color="auto"/>
          </w:divBdr>
        </w:div>
        <w:div w:id="2143039325">
          <w:blockQuote w:val="1"/>
          <w:marLeft w:val="720"/>
          <w:marRight w:val="720"/>
          <w:marTop w:val="100"/>
          <w:marBottom w:val="100"/>
          <w:divBdr>
            <w:top w:val="none" w:sz="0" w:space="0" w:color="auto"/>
            <w:left w:val="none" w:sz="0" w:space="0" w:color="auto"/>
            <w:bottom w:val="none" w:sz="0" w:space="0" w:color="auto"/>
            <w:right w:val="none" w:sz="0" w:space="0" w:color="auto"/>
          </w:divBdr>
        </w:div>
        <w:div w:id="421726517">
          <w:blockQuote w:val="1"/>
          <w:marLeft w:val="720"/>
          <w:marRight w:val="720"/>
          <w:marTop w:val="100"/>
          <w:marBottom w:val="100"/>
          <w:divBdr>
            <w:top w:val="none" w:sz="0" w:space="0" w:color="auto"/>
            <w:left w:val="none" w:sz="0" w:space="0" w:color="auto"/>
            <w:bottom w:val="none" w:sz="0" w:space="0" w:color="auto"/>
            <w:right w:val="none" w:sz="0" w:space="0" w:color="auto"/>
          </w:divBdr>
        </w:div>
        <w:div w:id="1393385669">
          <w:blockQuote w:val="1"/>
          <w:marLeft w:val="720"/>
          <w:marRight w:val="720"/>
          <w:marTop w:val="100"/>
          <w:marBottom w:val="100"/>
          <w:divBdr>
            <w:top w:val="none" w:sz="0" w:space="0" w:color="auto"/>
            <w:left w:val="none" w:sz="0" w:space="0" w:color="auto"/>
            <w:bottom w:val="none" w:sz="0" w:space="0" w:color="auto"/>
            <w:right w:val="none" w:sz="0" w:space="0" w:color="auto"/>
          </w:divBdr>
        </w:div>
        <w:div w:id="83453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8914087">
      <w:bodyDiv w:val="1"/>
      <w:marLeft w:val="0"/>
      <w:marRight w:val="0"/>
      <w:marTop w:val="0"/>
      <w:marBottom w:val="0"/>
      <w:divBdr>
        <w:top w:val="none" w:sz="0" w:space="0" w:color="auto"/>
        <w:left w:val="none" w:sz="0" w:space="0" w:color="auto"/>
        <w:bottom w:val="none" w:sz="0" w:space="0" w:color="auto"/>
        <w:right w:val="none" w:sz="0" w:space="0" w:color="auto"/>
      </w:divBdr>
      <w:divsChild>
        <w:div w:id="94525341">
          <w:blockQuote w:val="1"/>
          <w:marLeft w:val="720"/>
          <w:marRight w:val="720"/>
          <w:marTop w:val="100"/>
          <w:marBottom w:val="100"/>
          <w:divBdr>
            <w:top w:val="none" w:sz="0" w:space="0" w:color="auto"/>
            <w:left w:val="none" w:sz="0" w:space="0" w:color="auto"/>
            <w:bottom w:val="none" w:sz="0" w:space="0" w:color="auto"/>
            <w:right w:val="none" w:sz="0" w:space="0" w:color="auto"/>
          </w:divBdr>
        </w:div>
        <w:div w:id="1381131191">
          <w:blockQuote w:val="1"/>
          <w:marLeft w:val="720"/>
          <w:marRight w:val="720"/>
          <w:marTop w:val="100"/>
          <w:marBottom w:val="100"/>
          <w:divBdr>
            <w:top w:val="none" w:sz="0" w:space="0" w:color="auto"/>
            <w:left w:val="none" w:sz="0" w:space="0" w:color="auto"/>
            <w:bottom w:val="none" w:sz="0" w:space="0" w:color="auto"/>
            <w:right w:val="none" w:sz="0" w:space="0" w:color="auto"/>
          </w:divBdr>
        </w:div>
        <w:div w:id="279999774">
          <w:blockQuote w:val="1"/>
          <w:marLeft w:val="720"/>
          <w:marRight w:val="720"/>
          <w:marTop w:val="100"/>
          <w:marBottom w:val="100"/>
          <w:divBdr>
            <w:top w:val="none" w:sz="0" w:space="0" w:color="auto"/>
            <w:left w:val="none" w:sz="0" w:space="0" w:color="auto"/>
            <w:bottom w:val="none" w:sz="0" w:space="0" w:color="auto"/>
            <w:right w:val="none" w:sz="0" w:space="0" w:color="auto"/>
          </w:divBdr>
        </w:div>
        <w:div w:id="9613003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riting2.richmond.edu/writing/wweb/comma.html"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2086</Words>
  <Characters>11892</Characters>
  <Application>Microsoft Macintosh Word</Application>
  <DocSecurity>0</DocSecurity>
  <Lines>99</Lines>
  <Paragraphs>27</Paragraphs>
  <ScaleCrop>false</ScaleCrop>
  <Company/>
  <LinksUpToDate>false</LinksUpToDate>
  <CharactersWithSpaces>13951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Jackson</dc:creator>
  <cp:keywords/>
  <dc:description/>
  <cp:lastModifiedBy>Jade Jackson</cp:lastModifiedBy>
  <cp:revision>2</cp:revision>
  <dcterms:created xsi:type="dcterms:W3CDTF">2011-04-08T04:17:00Z</dcterms:created>
  <dcterms:modified xsi:type="dcterms:W3CDTF">2011-04-26T23:54:00Z</dcterms:modified>
</cp:coreProperties>
</file>